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66A9" w14:textId="4B1703C1" w:rsidR="00B47B05" w:rsidRPr="00C0276E" w:rsidRDefault="00694CE5" w:rsidP="00C839CD">
      <w:pPr>
        <w:jc w:val="both"/>
        <w:rPr>
          <w:b/>
          <w:bCs/>
          <w:sz w:val="40"/>
          <w:szCs w:val="40"/>
        </w:rPr>
      </w:pPr>
      <w:r w:rsidRPr="00C0276E">
        <w:rPr>
          <w:b/>
          <w:bCs/>
          <w:sz w:val="40"/>
          <w:szCs w:val="40"/>
        </w:rPr>
        <w:t xml:space="preserve">Pandemia a rynek reklamy OOH – </w:t>
      </w:r>
      <w:r w:rsidR="00FC77E6">
        <w:rPr>
          <w:b/>
          <w:bCs/>
          <w:sz w:val="40"/>
          <w:szCs w:val="40"/>
        </w:rPr>
        <w:t xml:space="preserve">3 </w:t>
      </w:r>
      <w:r w:rsidRPr="00C0276E">
        <w:rPr>
          <w:b/>
          <w:bCs/>
          <w:sz w:val="40"/>
          <w:szCs w:val="40"/>
        </w:rPr>
        <w:t>miesiące później</w:t>
      </w:r>
      <w:r w:rsidR="00FC77E6">
        <w:rPr>
          <w:b/>
          <w:bCs/>
          <w:sz w:val="40"/>
          <w:szCs w:val="40"/>
        </w:rPr>
        <w:t>…</w:t>
      </w:r>
    </w:p>
    <w:p w14:paraId="535C1F76" w14:textId="77777777" w:rsidR="00F53CB8" w:rsidRDefault="00F53CB8" w:rsidP="00C839CD">
      <w:pPr>
        <w:jc w:val="both"/>
        <w:rPr>
          <w:i/>
          <w:iCs/>
          <w:sz w:val="24"/>
          <w:szCs w:val="24"/>
        </w:rPr>
      </w:pPr>
    </w:p>
    <w:p w14:paraId="6FB87EBF" w14:textId="0696698E" w:rsidR="00694CE5" w:rsidRDefault="00694CE5" w:rsidP="00C839CD">
      <w:pPr>
        <w:jc w:val="both"/>
        <w:rPr>
          <w:i/>
          <w:iCs/>
          <w:sz w:val="24"/>
          <w:szCs w:val="24"/>
        </w:rPr>
      </w:pPr>
      <w:r w:rsidRPr="004D0990">
        <w:rPr>
          <w:i/>
          <w:iCs/>
          <w:sz w:val="24"/>
          <w:szCs w:val="24"/>
        </w:rPr>
        <w:t>Prognozy vs rzeczywistość. O zagrożeniach i szansach dla rynku reklamy zewnętrznej w okresie kwarantanny mówi Robert Dąbrowski, CEO RECEVENT.</w:t>
      </w:r>
    </w:p>
    <w:p w14:paraId="5C38B576" w14:textId="77777777" w:rsidR="00F53CB8" w:rsidRPr="004D0990" w:rsidRDefault="00F53CB8" w:rsidP="00C839CD">
      <w:pPr>
        <w:jc w:val="both"/>
        <w:rPr>
          <w:i/>
          <w:iCs/>
          <w:sz w:val="24"/>
          <w:szCs w:val="24"/>
        </w:rPr>
      </w:pPr>
    </w:p>
    <w:p w14:paraId="3DDD285E" w14:textId="53BD7524" w:rsidR="00C0276E" w:rsidRPr="004D0990" w:rsidRDefault="00DE31CB" w:rsidP="00C839C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72B9A1" wp14:editId="18F6EBB6">
            <wp:extent cx="5753735" cy="3129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9F6C7" w14:textId="77777777" w:rsidR="00F53CB8" w:rsidRDefault="00F53CB8" w:rsidP="00C839CD">
      <w:pPr>
        <w:jc w:val="both"/>
        <w:rPr>
          <w:sz w:val="24"/>
          <w:szCs w:val="24"/>
        </w:rPr>
      </w:pPr>
    </w:p>
    <w:p w14:paraId="2E48D803" w14:textId="2C8DC34C" w:rsidR="00C839CD" w:rsidRPr="004D0990" w:rsidRDefault="00C839CD" w:rsidP="00C839CD">
      <w:pPr>
        <w:jc w:val="both"/>
        <w:rPr>
          <w:sz w:val="24"/>
          <w:szCs w:val="24"/>
        </w:rPr>
      </w:pPr>
      <w:r w:rsidRPr="004D0990">
        <w:rPr>
          <w:sz w:val="24"/>
          <w:szCs w:val="24"/>
        </w:rPr>
        <w:t>Od ogłoszenia stan</w:t>
      </w:r>
      <w:r w:rsidR="00EE2E81" w:rsidRPr="004D0990">
        <w:rPr>
          <w:sz w:val="24"/>
          <w:szCs w:val="24"/>
        </w:rPr>
        <w:t>u</w:t>
      </w:r>
      <w:r w:rsidRPr="004D0990">
        <w:rPr>
          <w:sz w:val="24"/>
          <w:szCs w:val="24"/>
        </w:rPr>
        <w:t xml:space="preserve"> pandemii minęły już p</w:t>
      </w:r>
      <w:r w:rsidR="00EE2E81" w:rsidRPr="004D0990">
        <w:rPr>
          <w:sz w:val="24"/>
          <w:szCs w:val="24"/>
        </w:rPr>
        <w:t xml:space="preserve">rawie 3 miesiące, czyli </w:t>
      </w:r>
      <w:r w:rsidR="005F64B9" w:rsidRPr="004D0990">
        <w:rPr>
          <w:sz w:val="24"/>
          <w:szCs w:val="24"/>
        </w:rPr>
        <w:t xml:space="preserve">mniej więcej </w:t>
      </w:r>
      <w:r w:rsidR="00EE2E81" w:rsidRPr="004D0990">
        <w:rPr>
          <w:sz w:val="24"/>
          <w:szCs w:val="24"/>
        </w:rPr>
        <w:t>tyle co kwartał. To chyba dobry moment na podsumowani</w:t>
      </w:r>
      <w:r w:rsidR="00FC77E6">
        <w:rPr>
          <w:sz w:val="24"/>
          <w:szCs w:val="24"/>
        </w:rPr>
        <w:t>a</w:t>
      </w:r>
      <w:r w:rsidR="00EE2E81" w:rsidRPr="004D0990">
        <w:rPr>
          <w:sz w:val="24"/>
          <w:szCs w:val="24"/>
        </w:rPr>
        <w:t>, realne wyliczenia zysków i strat.</w:t>
      </w:r>
    </w:p>
    <w:p w14:paraId="0136C926" w14:textId="7C7F4B31" w:rsidR="00694CE5" w:rsidRPr="004D0990" w:rsidRDefault="00694CE5" w:rsidP="00C839CD">
      <w:pPr>
        <w:jc w:val="both"/>
        <w:rPr>
          <w:sz w:val="24"/>
          <w:szCs w:val="24"/>
        </w:rPr>
      </w:pPr>
      <w:r w:rsidRPr="004D0990">
        <w:rPr>
          <w:sz w:val="24"/>
          <w:szCs w:val="24"/>
        </w:rPr>
        <w:t xml:space="preserve">Pierwsze prognozy były wręcz katastrofalne… W kryzysie firmy obcinają budżety reklamowe, a te w całości przenoszą działania </w:t>
      </w:r>
      <w:r w:rsidR="00EE2E81" w:rsidRPr="004D0990">
        <w:rPr>
          <w:sz w:val="24"/>
          <w:szCs w:val="24"/>
        </w:rPr>
        <w:t xml:space="preserve">w </w:t>
      </w:r>
      <w:r w:rsidRPr="004D0990">
        <w:rPr>
          <w:sz w:val="24"/>
          <w:szCs w:val="24"/>
        </w:rPr>
        <w:t xml:space="preserve">online. </w:t>
      </w:r>
      <w:proofErr w:type="spellStart"/>
      <w:r w:rsidRPr="004D0990">
        <w:rPr>
          <w:sz w:val="24"/>
          <w:szCs w:val="24"/>
        </w:rPr>
        <w:t>Outdoor</w:t>
      </w:r>
      <w:proofErr w:type="spellEnd"/>
      <w:r w:rsidRPr="004D0990">
        <w:rPr>
          <w:sz w:val="24"/>
          <w:szCs w:val="24"/>
        </w:rPr>
        <w:t xml:space="preserve"> odczuwa to najmocniej, zyski w tym obszarze spadają nawet o 70%.</w:t>
      </w:r>
    </w:p>
    <w:p w14:paraId="776E2A7A" w14:textId="700C67EE" w:rsidR="00C839CD" w:rsidRPr="004D0990" w:rsidRDefault="00694CE5" w:rsidP="00C839CD">
      <w:pPr>
        <w:jc w:val="both"/>
        <w:rPr>
          <w:sz w:val="24"/>
          <w:szCs w:val="24"/>
        </w:rPr>
      </w:pPr>
      <w:r w:rsidRPr="004D0990">
        <w:rPr>
          <w:sz w:val="24"/>
          <w:szCs w:val="24"/>
        </w:rPr>
        <w:t xml:space="preserve">Jak się jednak ponownie okazało, życie pisze najlepsze scenariusze. </w:t>
      </w:r>
      <w:r w:rsidR="00BD7CA4">
        <w:rPr>
          <w:sz w:val="24"/>
          <w:szCs w:val="24"/>
        </w:rPr>
        <w:t>Przez p</w:t>
      </w:r>
      <w:r w:rsidR="00EE2E81" w:rsidRPr="004D0990">
        <w:rPr>
          <w:sz w:val="24"/>
          <w:szCs w:val="24"/>
        </w:rPr>
        <w:t>ierwsze d</w:t>
      </w:r>
      <w:r w:rsidRPr="004D0990">
        <w:rPr>
          <w:sz w:val="24"/>
          <w:szCs w:val="24"/>
        </w:rPr>
        <w:t>wa, trzy tygodnie rynek działał bez zmian</w:t>
      </w:r>
      <w:r w:rsidR="009D2615" w:rsidRPr="004D0990">
        <w:rPr>
          <w:sz w:val="24"/>
          <w:szCs w:val="24"/>
        </w:rPr>
        <w:t>,</w:t>
      </w:r>
      <w:r w:rsidR="00C839CD" w:rsidRPr="004D0990">
        <w:rPr>
          <w:sz w:val="24"/>
          <w:szCs w:val="24"/>
        </w:rPr>
        <w:t xml:space="preserve"> realizowan</w:t>
      </w:r>
      <w:r w:rsidR="009D2615" w:rsidRPr="004D0990">
        <w:rPr>
          <w:sz w:val="24"/>
          <w:szCs w:val="24"/>
        </w:rPr>
        <w:t>o bowiem</w:t>
      </w:r>
      <w:r w:rsidR="00C839CD" w:rsidRPr="004D0990">
        <w:rPr>
          <w:sz w:val="24"/>
          <w:szCs w:val="24"/>
        </w:rPr>
        <w:t xml:space="preserve"> kampanie zaplanowane</w:t>
      </w:r>
      <w:r w:rsidR="009D2615" w:rsidRPr="004D0990">
        <w:rPr>
          <w:sz w:val="24"/>
          <w:szCs w:val="24"/>
        </w:rPr>
        <w:t xml:space="preserve"> i zakontraktowane</w:t>
      </w:r>
      <w:r w:rsidR="00C839CD" w:rsidRPr="004D0990">
        <w:rPr>
          <w:sz w:val="24"/>
          <w:szCs w:val="24"/>
        </w:rPr>
        <w:t xml:space="preserve"> przed ogólnopolską akcją #zostańwdomu.</w:t>
      </w:r>
      <w:r w:rsidR="005F64B9" w:rsidRPr="004D0990">
        <w:rPr>
          <w:sz w:val="24"/>
          <w:szCs w:val="24"/>
        </w:rPr>
        <w:t xml:space="preserve"> </w:t>
      </w:r>
      <w:r w:rsidR="00C839CD" w:rsidRPr="004D0990">
        <w:rPr>
          <w:sz w:val="24"/>
          <w:szCs w:val="24"/>
        </w:rPr>
        <w:t xml:space="preserve">Następnie przyszły trudniejsze tygodnie, które rzeczywiście były sprawdzianem </w:t>
      </w:r>
      <w:r w:rsidR="005F64B9" w:rsidRPr="004D0990">
        <w:rPr>
          <w:sz w:val="24"/>
          <w:szCs w:val="24"/>
        </w:rPr>
        <w:t xml:space="preserve">tak </w:t>
      </w:r>
      <w:r w:rsidR="00C839CD" w:rsidRPr="004D0990">
        <w:rPr>
          <w:sz w:val="24"/>
          <w:szCs w:val="24"/>
        </w:rPr>
        <w:t>dla rynku reklamy</w:t>
      </w:r>
      <w:r w:rsidR="005F64B9" w:rsidRPr="004D0990">
        <w:rPr>
          <w:sz w:val="24"/>
          <w:szCs w:val="24"/>
        </w:rPr>
        <w:t>, jak</w:t>
      </w:r>
      <w:r w:rsidR="00C839CD" w:rsidRPr="004D0990">
        <w:rPr>
          <w:sz w:val="24"/>
          <w:szCs w:val="24"/>
        </w:rPr>
        <w:t xml:space="preserve"> i gospodarki państwowej, ogólnie rzecz ujmując. </w:t>
      </w:r>
      <w:r w:rsidR="005618E9">
        <w:rPr>
          <w:sz w:val="24"/>
          <w:szCs w:val="24"/>
        </w:rPr>
        <w:t>Zamknięt</w:t>
      </w:r>
      <w:r w:rsidR="00311B63">
        <w:rPr>
          <w:sz w:val="24"/>
          <w:szCs w:val="24"/>
        </w:rPr>
        <w:t>o</w:t>
      </w:r>
      <w:r w:rsidR="00C839CD" w:rsidRPr="004D0990">
        <w:rPr>
          <w:sz w:val="24"/>
          <w:szCs w:val="24"/>
        </w:rPr>
        <w:t xml:space="preserve"> wiele firm, bezrobocie rosło. Sytuacja stała</w:t>
      </w:r>
      <w:r w:rsidR="005F64B9" w:rsidRPr="004D0990">
        <w:rPr>
          <w:sz w:val="24"/>
          <w:szCs w:val="24"/>
        </w:rPr>
        <w:t xml:space="preserve"> się</w:t>
      </w:r>
      <w:r w:rsidR="00C839CD" w:rsidRPr="004D0990">
        <w:rPr>
          <w:sz w:val="24"/>
          <w:szCs w:val="24"/>
        </w:rPr>
        <w:t xml:space="preserve"> naprawdę poważna, początek wielkiego światowego kryzysu</w:t>
      </w:r>
      <w:r w:rsidR="009D2615" w:rsidRPr="004D0990">
        <w:rPr>
          <w:sz w:val="24"/>
          <w:szCs w:val="24"/>
        </w:rPr>
        <w:t xml:space="preserve"> był już mocno odczuwalny</w:t>
      </w:r>
      <w:r w:rsidR="00C839CD" w:rsidRPr="004D0990">
        <w:rPr>
          <w:sz w:val="24"/>
          <w:szCs w:val="24"/>
        </w:rPr>
        <w:t>.</w:t>
      </w:r>
    </w:p>
    <w:p w14:paraId="716E2941" w14:textId="77B781B7" w:rsidR="005F64B9" w:rsidRPr="004D0990" w:rsidRDefault="005F64B9" w:rsidP="00C839CD">
      <w:pPr>
        <w:jc w:val="both"/>
        <w:rPr>
          <w:sz w:val="24"/>
          <w:szCs w:val="24"/>
        </w:rPr>
      </w:pPr>
      <w:r w:rsidRPr="004D0990">
        <w:rPr>
          <w:sz w:val="24"/>
          <w:szCs w:val="24"/>
        </w:rPr>
        <w:t xml:space="preserve">W tym okresie faktycznie koncerny decydowały się na obniżenie budżetów reklamowych, z planów wypadały kampanie, choć nie tak licznie, jak się początkowo zapowiadało. Okazało się natomiast, że wzrosły ceny niektórych działań reklamowych w </w:t>
      </w:r>
      <w:proofErr w:type="spellStart"/>
      <w:r w:rsidRPr="004D0990">
        <w:rPr>
          <w:sz w:val="24"/>
          <w:szCs w:val="24"/>
        </w:rPr>
        <w:t>internecie</w:t>
      </w:r>
      <w:proofErr w:type="spellEnd"/>
      <w:r w:rsidRPr="004D0990">
        <w:rPr>
          <w:sz w:val="24"/>
          <w:szCs w:val="24"/>
        </w:rPr>
        <w:t xml:space="preserve">, skoro to tam skierował się niemal cały ruch konsumencki. Weźmy choćby kampanie ADS. W niektórych sektorach CPC, a co za tym idzie koszt konwersji </w:t>
      </w:r>
      <w:r w:rsidR="009D2615" w:rsidRPr="004D0990">
        <w:rPr>
          <w:sz w:val="24"/>
          <w:szCs w:val="24"/>
        </w:rPr>
        <w:t>i zdobycia klienta tak mocno wzrosły,</w:t>
      </w:r>
      <w:r w:rsidRPr="004D0990">
        <w:rPr>
          <w:sz w:val="24"/>
          <w:szCs w:val="24"/>
        </w:rPr>
        <w:t xml:space="preserve"> że przestało się to opłacać, a i tak obniżone budżety reklamowe były już zupełnie nierentowne.</w:t>
      </w:r>
    </w:p>
    <w:p w14:paraId="2646D579" w14:textId="0A9C3B3B" w:rsidR="005F64B9" w:rsidRPr="004D0990" w:rsidRDefault="005F64B9" w:rsidP="00C839CD">
      <w:pPr>
        <w:jc w:val="both"/>
        <w:rPr>
          <w:sz w:val="24"/>
          <w:szCs w:val="24"/>
        </w:rPr>
      </w:pPr>
      <w:r w:rsidRPr="004D0990">
        <w:rPr>
          <w:sz w:val="24"/>
          <w:szCs w:val="24"/>
        </w:rPr>
        <w:lastRenderedPageBreak/>
        <w:t xml:space="preserve">Można podejrzewać, że to jedna z przyczyn </w:t>
      </w:r>
      <w:r w:rsidR="00E54DBF">
        <w:rPr>
          <w:sz w:val="24"/>
          <w:szCs w:val="24"/>
        </w:rPr>
        <w:t xml:space="preserve">stopniowego </w:t>
      </w:r>
      <w:r w:rsidRPr="004D0990">
        <w:rPr>
          <w:sz w:val="24"/>
          <w:szCs w:val="24"/>
        </w:rPr>
        <w:t xml:space="preserve">powrotu </w:t>
      </w:r>
      <w:proofErr w:type="spellStart"/>
      <w:r w:rsidRPr="004D0990">
        <w:rPr>
          <w:sz w:val="24"/>
          <w:szCs w:val="24"/>
        </w:rPr>
        <w:t>outdooru</w:t>
      </w:r>
      <w:proofErr w:type="spellEnd"/>
      <w:r w:rsidRPr="004D0990">
        <w:rPr>
          <w:sz w:val="24"/>
          <w:szCs w:val="24"/>
        </w:rPr>
        <w:t xml:space="preserve"> na swoją niezachwianą pozycję. Stabilne, relatywnie niskie ceny kampanii </w:t>
      </w:r>
      <w:proofErr w:type="spellStart"/>
      <w:r w:rsidRPr="004D0990">
        <w:rPr>
          <w:sz w:val="24"/>
          <w:szCs w:val="24"/>
        </w:rPr>
        <w:t>billboardowych</w:t>
      </w:r>
      <w:proofErr w:type="spellEnd"/>
      <w:r w:rsidRPr="004D0990">
        <w:rPr>
          <w:sz w:val="24"/>
          <w:szCs w:val="24"/>
        </w:rPr>
        <w:t xml:space="preserve"> stały się ponownie odpowiedzią na zapotrzebowanie rynku. Po kilku </w:t>
      </w:r>
      <w:r w:rsidR="00394871" w:rsidRPr="004D0990">
        <w:rPr>
          <w:sz w:val="24"/>
          <w:szCs w:val="24"/>
        </w:rPr>
        <w:t xml:space="preserve">tygodniach niepewności w drugiej połowie kwietnia dynamika realizacji kampanii </w:t>
      </w:r>
      <w:r w:rsidR="001547CC">
        <w:rPr>
          <w:sz w:val="24"/>
          <w:szCs w:val="24"/>
        </w:rPr>
        <w:t>z</w:t>
      </w:r>
      <w:r w:rsidR="001547CC" w:rsidRPr="001547CC">
        <w:rPr>
          <w:sz w:val="24"/>
          <w:szCs w:val="24"/>
        </w:rPr>
        <w:t>aczęła się stabilizować, pokazując optymistyczną tendencj</w:t>
      </w:r>
      <w:r w:rsidR="001547CC">
        <w:rPr>
          <w:sz w:val="24"/>
          <w:szCs w:val="24"/>
        </w:rPr>
        <w:t>ę</w:t>
      </w:r>
      <w:r w:rsidR="001547CC" w:rsidRPr="001547CC">
        <w:rPr>
          <w:sz w:val="24"/>
          <w:szCs w:val="24"/>
        </w:rPr>
        <w:t xml:space="preserve"> na kolejne miesiące.</w:t>
      </w:r>
    </w:p>
    <w:p w14:paraId="57FFF99C" w14:textId="2BFFA0AA" w:rsidR="00394871" w:rsidRPr="004D0990" w:rsidRDefault="00394871" w:rsidP="00C839CD">
      <w:pPr>
        <w:jc w:val="both"/>
        <w:rPr>
          <w:sz w:val="24"/>
          <w:szCs w:val="24"/>
        </w:rPr>
      </w:pPr>
      <w:r w:rsidRPr="004D0990">
        <w:rPr>
          <w:sz w:val="24"/>
          <w:szCs w:val="24"/>
        </w:rPr>
        <w:t xml:space="preserve">Czy tak było u wszystkich – trudno mi wyrokować. Tak się sytuacja rozwinęła w RECEVENT. </w:t>
      </w:r>
      <w:r w:rsidR="00E54DBF">
        <w:rPr>
          <w:sz w:val="24"/>
          <w:szCs w:val="24"/>
        </w:rPr>
        <w:t>Okresy</w:t>
      </w:r>
      <w:r w:rsidRPr="004D0990">
        <w:rPr>
          <w:sz w:val="24"/>
          <w:szCs w:val="24"/>
        </w:rPr>
        <w:t xml:space="preserve"> kryzys</w:t>
      </w:r>
      <w:r w:rsidR="00E54DBF">
        <w:rPr>
          <w:sz w:val="24"/>
          <w:szCs w:val="24"/>
        </w:rPr>
        <w:t>u</w:t>
      </w:r>
      <w:r w:rsidRPr="004D0990">
        <w:rPr>
          <w:sz w:val="24"/>
          <w:szCs w:val="24"/>
        </w:rPr>
        <w:t xml:space="preserve"> oprócz zagrożeń, zawsze niosą ze sobą także szanse. </w:t>
      </w:r>
      <w:r w:rsidR="009D2615" w:rsidRPr="004D0990">
        <w:rPr>
          <w:sz w:val="24"/>
          <w:szCs w:val="24"/>
        </w:rPr>
        <w:t>Udało nam się je dość szybko</w:t>
      </w:r>
      <w:r w:rsidRPr="004D0990">
        <w:rPr>
          <w:sz w:val="24"/>
          <w:szCs w:val="24"/>
        </w:rPr>
        <w:t xml:space="preserve"> określić i z nich skorzystać. Nauczyliśmy się pracy zdalnej, dzięki czemu możemy spojrzeć szerzej w kontekście miejsca pobytu współpracowników. Tych kilka tygodni przestoju sprawiło, że mieliśmy wreszcie czas zająć </w:t>
      </w:r>
      <w:r w:rsidR="009D2615" w:rsidRPr="004D0990">
        <w:rPr>
          <w:sz w:val="24"/>
          <w:szCs w:val="24"/>
        </w:rPr>
        <w:t xml:space="preserve">się </w:t>
      </w:r>
      <w:r w:rsidRPr="004D0990">
        <w:rPr>
          <w:sz w:val="24"/>
          <w:szCs w:val="24"/>
        </w:rPr>
        <w:t>projektami, które znacząco wpłyną na rozwój agencji, ale o tym powiemy dopiero za kilka tygodni.</w:t>
      </w:r>
    </w:p>
    <w:p w14:paraId="0AA3FB4C" w14:textId="24153584" w:rsidR="00E8491E" w:rsidRPr="004F3F74" w:rsidRDefault="009D2615" w:rsidP="00C839CD">
      <w:pPr>
        <w:jc w:val="both"/>
        <w:rPr>
          <w:sz w:val="24"/>
          <w:szCs w:val="24"/>
        </w:rPr>
      </w:pPr>
      <w:r w:rsidRPr="004D0990">
        <w:rPr>
          <w:sz w:val="24"/>
          <w:szCs w:val="24"/>
        </w:rPr>
        <w:t xml:space="preserve">Co przed nami? Możemy podejrzewać, że stopniowe odmrażanie wpłynie na dalszą stabilizację sytuacji reklamy zewnętrznej, ale też innych </w:t>
      </w:r>
      <w:r w:rsidR="00E54DBF">
        <w:rPr>
          <w:sz w:val="24"/>
          <w:szCs w:val="24"/>
        </w:rPr>
        <w:t xml:space="preserve">jej </w:t>
      </w:r>
      <w:r w:rsidRPr="004D0990">
        <w:rPr>
          <w:sz w:val="24"/>
          <w:szCs w:val="24"/>
        </w:rPr>
        <w:t xml:space="preserve">gałęzi. Konkurencyjność jest </w:t>
      </w:r>
      <w:r w:rsidR="00BB711D" w:rsidRPr="004D0990">
        <w:rPr>
          <w:sz w:val="24"/>
          <w:szCs w:val="24"/>
        </w:rPr>
        <w:t>zdrowa dla gospodarki, dlatego to na niej się skupiamy, nie liczymy na łut szczęścia</w:t>
      </w:r>
      <w:r w:rsidR="00E54DBF">
        <w:rPr>
          <w:sz w:val="24"/>
          <w:szCs w:val="24"/>
        </w:rPr>
        <w:t xml:space="preserve">, lecz też nie boimy się </w:t>
      </w:r>
      <w:r w:rsidR="007E5533">
        <w:rPr>
          <w:sz w:val="24"/>
          <w:szCs w:val="24"/>
        </w:rPr>
        <w:t>nadchodzących zmian</w:t>
      </w:r>
      <w:r w:rsidR="00BB711D" w:rsidRPr="004D0990">
        <w:rPr>
          <w:sz w:val="24"/>
          <w:szCs w:val="24"/>
        </w:rPr>
        <w:t>. Korzystamy z wiedzy zdobytej w tym trudnym, nadal trwającym okresie, by zaproponować klientom nowe, lepsze, odporne na kryzysy rozwiązania.</w:t>
      </w:r>
    </w:p>
    <w:sectPr w:rsidR="00E8491E" w:rsidRPr="004F3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AC300" w14:textId="77777777" w:rsidR="00935511" w:rsidRDefault="00935511" w:rsidP="004D0990">
      <w:pPr>
        <w:spacing w:after="0" w:line="240" w:lineRule="auto"/>
      </w:pPr>
      <w:r>
        <w:separator/>
      </w:r>
    </w:p>
  </w:endnote>
  <w:endnote w:type="continuationSeparator" w:id="0">
    <w:p w14:paraId="1F9DCA13" w14:textId="77777777" w:rsidR="00935511" w:rsidRDefault="00935511" w:rsidP="004D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CFFEF" w14:textId="77777777" w:rsidR="00935511" w:rsidRDefault="00935511" w:rsidP="004D0990">
      <w:pPr>
        <w:spacing w:after="0" w:line="240" w:lineRule="auto"/>
      </w:pPr>
      <w:r>
        <w:separator/>
      </w:r>
    </w:p>
  </w:footnote>
  <w:footnote w:type="continuationSeparator" w:id="0">
    <w:p w14:paraId="55388E0E" w14:textId="77777777" w:rsidR="00935511" w:rsidRDefault="00935511" w:rsidP="004D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5CAE" w14:textId="32462F41" w:rsidR="004D0990" w:rsidRPr="004D0990" w:rsidRDefault="004D0990">
    <w:pPr>
      <w:pStyle w:val="Nagwek"/>
      <w:rPr>
        <w:i/>
        <w:iCs/>
      </w:rPr>
    </w:pPr>
    <w:r w:rsidRPr="004D0990">
      <w:rPr>
        <w:i/>
        <w:iCs/>
      </w:rPr>
      <w:t>materiały prasowe RECEVENT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7D"/>
    <w:rsid w:val="000738F6"/>
    <w:rsid w:val="000A2105"/>
    <w:rsid w:val="000B51B7"/>
    <w:rsid w:val="00135AB9"/>
    <w:rsid w:val="001547CC"/>
    <w:rsid w:val="001D517D"/>
    <w:rsid w:val="00311B63"/>
    <w:rsid w:val="00394871"/>
    <w:rsid w:val="004D0990"/>
    <w:rsid w:val="004F3F74"/>
    <w:rsid w:val="005618E9"/>
    <w:rsid w:val="005F64B9"/>
    <w:rsid w:val="00651CB7"/>
    <w:rsid w:val="00694CE5"/>
    <w:rsid w:val="007E5533"/>
    <w:rsid w:val="00935511"/>
    <w:rsid w:val="00955B66"/>
    <w:rsid w:val="009D2615"/>
    <w:rsid w:val="00A214BB"/>
    <w:rsid w:val="00B47B05"/>
    <w:rsid w:val="00B50983"/>
    <w:rsid w:val="00B82E7E"/>
    <w:rsid w:val="00BB711D"/>
    <w:rsid w:val="00BD7CA4"/>
    <w:rsid w:val="00BE7FDE"/>
    <w:rsid w:val="00C0276E"/>
    <w:rsid w:val="00C839CD"/>
    <w:rsid w:val="00D91BD9"/>
    <w:rsid w:val="00DE31CB"/>
    <w:rsid w:val="00DE3988"/>
    <w:rsid w:val="00E54DBF"/>
    <w:rsid w:val="00E8491E"/>
    <w:rsid w:val="00EE2E81"/>
    <w:rsid w:val="00F11734"/>
    <w:rsid w:val="00F53CB8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1807"/>
  <w15:chartTrackingRefBased/>
  <w15:docId w15:val="{4CA5FF64-63AB-4B58-9B1D-7899D73A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990"/>
  </w:style>
  <w:style w:type="paragraph" w:styleId="Stopka">
    <w:name w:val="footer"/>
    <w:basedOn w:val="Normalny"/>
    <w:link w:val="StopkaZnak"/>
    <w:uiPriority w:val="99"/>
    <w:unhideWhenUsed/>
    <w:rsid w:val="004D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21</cp:revision>
  <dcterms:created xsi:type="dcterms:W3CDTF">2020-05-26T09:05:00Z</dcterms:created>
  <dcterms:modified xsi:type="dcterms:W3CDTF">2020-06-16T14:45:00Z</dcterms:modified>
</cp:coreProperties>
</file>