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FEAF8" w14:textId="33A1ED82" w:rsidR="00B47B05" w:rsidRPr="00EA32CD" w:rsidRDefault="00D066E6">
      <w:pPr>
        <w:rPr>
          <w:b/>
          <w:bCs/>
          <w:sz w:val="28"/>
          <w:szCs w:val="28"/>
        </w:rPr>
      </w:pPr>
      <w:r w:rsidRPr="00EA32CD">
        <w:rPr>
          <w:b/>
          <w:bCs/>
          <w:sz w:val="28"/>
          <w:szCs w:val="28"/>
        </w:rPr>
        <w:t>Jakub Wasilewski na stanowisku Export Manager w RECEVENT</w:t>
      </w:r>
    </w:p>
    <w:p w14:paraId="60F379DB" w14:textId="38319A89" w:rsidR="00D066E6" w:rsidRDefault="00EA32CD" w:rsidP="00EA32CD">
      <w:pPr>
        <w:jc w:val="center"/>
      </w:pPr>
      <w:r>
        <w:rPr>
          <w:noProof/>
        </w:rPr>
        <w:drawing>
          <wp:inline distT="0" distB="0" distL="0" distR="0" wp14:anchorId="4C1FE1A3" wp14:editId="64E6DB88">
            <wp:extent cx="2863850" cy="268666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442" cy="271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C1164" w14:textId="6B6A87C2" w:rsidR="00D066E6" w:rsidRPr="0020598F" w:rsidRDefault="00D066E6" w:rsidP="006313B4">
      <w:pPr>
        <w:jc w:val="both"/>
        <w:rPr>
          <w:i/>
          <w:iCs/>
        </w:rPr>
      </w:pPr>
      <w:r w:rsidRPr="0020598F">
        <w:rPr>
          <w:i/>
          <w:iCs/>
        </w:rPr>
        <w:t xml:space="preserve">Agencja RECEVENT, specjalizująca się w reklamie zewnętrznej, </w:t>
      </w:r>
      <w:r w:rsidR="008C0C2D">
        <w:rPr>
          <w:i/>
          <w:iCs/>
        </w:rPr>
        <w:t>korzystając ze stabilnej pozycji na polskim rynku, w 2020 roku rozpoczęła działania eksportowe.</w:t>
      </w:r>
    </w:p>
    <w:p w14:paraId="7D0D5BD5" w14:textId="77777777" w:rsidR="0020598F" w:rsidRDefault="0020598F" w:rsidP="006313B4">
      <w:pPr>
        <w:jc w:val="both"/>
      </w:pPr>
    </w:p>
    <w:p w14:paraId="38519B9C" w14:textId="70E6FF55" w:rsidR="00D066E6" w:rsidRDefault="00EA32CD" w:rsidP="006313B4">
      <w:pPr>
        <w:jc w:val="both"/>
      </w:pPr>
      <w:r>
        <w:t>Obowiązki związane z wprowadzeniem marki na nowe rynki powierz</w:t>
      </w:r>
      <w:r w:rsidR="008C0C2D">
        <w:t>ono</w:t>
      </w:r>
      <w:r>
        <w:t xml:space="preserve"> Jakubowi Wasilewskiemu, który przeszedł do RECEVENT z niemieckiej agencji </w:t>
      </w:r>
      <w:proofErr w:type="spellStart"/>
      <w:r>
        <w:t>full</w:t>
      </w:r>
      <w:proofErr w:type="spellEnd"/>
      <w:r>
        <w:t xml:space="preserve"> service Bauer-</w:t>
      </w:r>
      <w:proofErr w:type="spellStart"/>
      <w:r>
        <w:t>Kollmer</w:t>
      </w:r>
      <w:proofErr w:type="spellEnd"/>
      <w:r>
        <w:t xml:space="preserve">, w której odpowiadał za zarządzanie kampaniami </w:t>
      </w:r>
      <w:r w:rsidR="001E64F5">
        <w:t xml:space="preserve">reklamowymi </w:t>
      </w:r>
      <w:r>
        <w:t>w krajach D/A/CH i Luksemburgu.</w:t>
      </w:r>
    </w:p>
    <w:p w14:paraId="029BC76C" w14:textId="68DE4DCC" w:rsidR="006313B4" w:rsidRDefault="00EA32CD" w:rsidP="006313B4">
      <w:pPr>
        <w:jc w:val="both"/>
      </w:pPr>
      <w:r>
        <w:t xml:space="preserve">W RECEVENT zajmie się w pierwszej kolejności komunikacją marki RECEVENT oraz </w:t>
      </w:r>
      <w:proofErr w:type="spellStart"/>
      <w:r w:rsidR="00552D68">
        <w:t>EkoPoster</w:t>
      </w:r>
      <w:proofErr w:type="spellEnd"/>
      <w:r w:rsidR="00552D68">
        <w:t xml:space="preserve"> – ekologicznej drukarni wielkoformatowej </w:t>
      </w:r>
      <w:r>
        <w:t>należącej do agencji</w:t>
      </w:r>
      <w:r w:rsidR="00552D68">
        <w:t>,</w:t>
      </w:r>
      <w:r>
        <w:t xml:space="preserve"> </w:t>
      </w:r>
      <w:r w:rsidR="001E64F5">
        <w:t xml:space="preserve">a także </w:t>
      </w:r>
      <w:r>
        <w:t>koordynacją zleceń</w:t>
      </w:r>
      <w:r w:rsidR="0020598F">
        <w:t xml:space="preserve"> napływających z zagranicy</w:t>
      </w:r>
      <w:r>
        <w:t>.</w:t>
      </w:r>
      <w:r w:rsidR="006313B4">
        <w:t xml:space="preserve"> Wieloletnie doświadczenie na niemieckojęzycznym rynku pozwala mu na swobodne poruszanie się po tamtejszych mea</w:t>
      </w:r>
      <w:r w:rsidR="00552D68">
        <w:t>n</w:t>
      </w:r>
      <w:r w:rsidR="006313B4">
        <w:t>drach reklamy zewnętrznej.</w:t>
      </w:r>
    </w:p>
    <w:p w14:paraId="337A4703" w14:textId="335B76EF" w:rsidR="00EA32CD" w:rsidRPr="006313B4" w:rsidRDefault="006313B4" w:rsidP="006313B4">
      <w:pPr>
        <w:jc w:val="both"/>
        <w:rPr>
          <w:b/>
          <w:bCs/>
        </w:rPr>
      </w:pPr>
      <w:r w:rsidRPr="006313B4">
        <w:rPr>
          <w:b/>
          <w:bCs/>
        </w:rPr>
        <w:t>Zapytaliśmy Jakuba Wasilewskiego, jak wyglądają pierwsze miesiące działań eksportowych.</w:t>
      </w:r>
    </w:p>
    <w:p w14:paraId="2EE778D2" w14:textId="453F36D7" w:rsidR="006313B4" w:rsidRDefault="006313B4" w:rsidP="006313B4">
      <w:pPr>
        <w:jc w:val="both"/>
      </w:pPr>
    </w:p>
    <w:p w14:paraId="2527C214" w14:textId="2CE09903" w:rsidR="006313B4" w:rsidRPr="004E1F6D" w:rsidRDefault="006313B4" w:rsidP="006313B4">
      <w:pPr>
        <w:jc w:val="both"/>
        <w:rPr>
          <w:b/>
          <w:bCs/>
        </w:rPr>
      </w:pPr>
      <w:r w:rsidRPr="004E1F6D">
        <w:rPr>
          <w:b/>
          <w:bCs/>
        </w:rPr>
        <w:t xml:space="preserve">Jakubie, przede wszystkim witaj w polskiej reklamie. </w:t>
      </w:r>
      <w:r w:rsidR="0020598F">
        <w:rPr>
          <w:b/>
          <w:bCs/>
        </w:rPr>
        <w:t>Op</w:t>
      </w:r>
      <w:r w:rsidRPr="004E1F6D">
        <w:rPr>
          <w:b/>
          <w:bCs/>
        </w:rPr>
        <w:t>owiedz, od czego zacząłeś wprowadzanie na rynek, w tym momencie niemiecki, agencji RECEVENT.</w:t>
      </w:r>
    </w:p>
    <w:p w14:paraId="2513BE47" w14:textId="146E7C6E" w:rsidR="004E1F6D" w:rsidRDefault="004E1F6D" w:rsidP="006313B4">
      <w:pPr>
        <w:jc w:val="both"/>
      </w:pPr>
      <w:r>
        <w:t xml:space="preserve">Pierwsze tygodnie to przygotowanie firmy na nowe procedury – zebranie danych dotyczących specyfikacji druków wielkoformatowych w Niemczech, choćby standardowych formatów, które są tam inne niż w Polsce, zaplanowanie logistyki itd., przekazanie ich </w:t>
      </w:r>
      <w:r w:rsidR="002F0C8A">
        <w:t>i doprecyzowanie z manager</w:t>
      </w:r>
      <w:r w:rsidR="00552D68">
        <w:t xml:space="preserve">ami </w:t>
      </w:r>
      <w:r w:rsidR="002F0C8A">
        <w:t>drukarni i d</w:t>
      </w:r>
      <w:r>
        <w:t>ział</w:t>
      </w:r>
      <w:r w:rsidR="00552D68">
        <w:t>u</w:t>
      </w:r>
      <w:r>
        <w:t xml:space="preserve"> ACC. Z drugiej strony przygotowanie całej komunikacji marketingowej dla klienta zagranicznego – strony internetowe, oferty, cenniki… I tutaj mam wsparcie działu marketingu RECEVENT.</w:t>
      </w:r>
    </w:p>
    <w:p w14:paraId="1446BADA" w14:textId="734D6C6C" w:rsidR="004E1F6D" w:rsidRPr="002F0C8A" w:rsidRDefault="004E1F6D" w:rsidP="006313B4">
      <w:pPr>
        <w:jc w:val="both"/>
        <w:rPr>
          <w:b/>
          <w:bCs/>
        </w:rPr>
      </w:pPr>
      <w:r w:rsidRPr="002F0C8A">
        <w:rPr>
          <w:b/>
          <w:bCs/>
        </w:rPr>
        <w:t>Jak zmienił</w:t>
      </w:r>
      <w:r w:rsidR="002F0C8A" w:rsidRPr="002F0C8A">
        <w:rPr>
          <w:b/>
          <w:bCs/>
        </w:rPr>
        <w:t>y się Twoje kompetencje, zakres obowiązków po przejściu do RECEVENT?</w:t>
      </w:r>
    </w:p>
    <w:p w14:paraId="31E0D9D9" w14:textId="746856D1" w:rsidR="002F0C8A" w:rsidRDefault="002F0C8A" w:rsidP="006313B4">
      <w:pPr>
        <w:jc w:val="both"/>
      </w:pPr>
      <w:r>
        <w:t>Na pewno się wyspecjalizowały. W Bauer-</w:t>
      </w:r>
      <w:proofErr w:type="spellStart"/>
      <w:r>
        <w:t>Kollmer</w:t>
      </w:r>
      <w:proofErr w:type="spellEnd"/>
      <w:r>
        <w:t xml:space="preserve"> reklama zewnętrzna stanowiła pewien procent zleceń, zaś RECEVENT to specjalista w tej dziedzinie. Poza tym zmi</w:t>
      </w:r>
      <w:r w:rsidR="0020598F">
        <w:t xml:space="preserve">eniłem </w:t>
      </w:r>
      <w:r>
        <w:t>otoczeni</w:t>
      </w:r>
      <w:r w:rsidR="0020598F">
        <w:t>e, ale w zasadzie</w:t>
      </w:r>
      <w:r>
        <w:t xml:space="preserve"> kontynuuję pracę w dobrze znanej mi branży – tak od strony agencji, jak i klientów</w:t>
      </w:r>
      <w:r w:rsidR="0020598F">
        <w:t xml:space="preserve"> i ich potrzeb</w:t>
      </w:r>
      <w:r>
        <w:t>, więc dużej zmiany nie odczułem.</w:t>
      </w:r>
    </w:p>
    <w:p w14:paraId="486F2E40" w14:textId="77777777" w:rsidR="00B77543" w:rsidRDefault="00B77543" w:rsidP="006313B4">
      <w:pPr>
        <w:jc w:val="both"/>
        <w:rPr>
          <w:b/>
          <w:bCs/>
        </w:rPr>
      </w:pPr>
    </w:p>
    <w:p w14:paraId="4BEC59D6" w14:textId="5BB84D02" w:rsidR="006313B4" w:rsidRPr="002F0C8A" w:rsidRDefault="002F0C8A" w:rsidP="006313B4">
      <w:pPr>
        <w:jc w:val="both"/>
        <w:rPr>
          <w:b/>
          <w:bCs/>
        </w:rPr>
      </w:pPr>
      <w:r w:rsidRPr="002F0C8A">
        <w:rPr>
          <w:b/>
          <w:bCs/>
        </w:rPr>
        <w:lastRenderedPageBreak/>
        <w:t>Jakie masz cele na najbliższe miesiące?</w:t>
      </w:r>
    </w:p>
    <w:p w14:paraId="25DC1D2C" w14:textId="6DA83D02" w:rsidR="002F0C8A" w:rsidRDefault="002F0C8A" w:rsidP="006313B4">
      <w:pPr>
        <w:jc w:val="both"/>
      </w:pPr>
      <w:r>
        <w:t>Zbudowanie pozycji stabilnego, wartościowego partnera dla klientów z</w:t>
      </w:r>
      <w:r w:rsidR="00771857">
        <w:t xml:space="preserve"> krajów D/A/CH</w:t>
      </w:r>
      <w:r>
        <w:t>. Specyfika tamtego rynku wymaga jakościowej produkcji, ale i całej usługi – terminowości realizacji zleceń, pewności. RECEVENT ma świetne fundamenty, by ten cel osiągnąć. Zaufan</w:t>
      </w:r>
      <w:r w:rsidR="00D245B3">
        <w:t xml:space="preserve">ia nie zdobywa się od razu, ale już mamy wszelkie narzędzia, by </w:t>
      </w:r>
      <w:r w:rsidR="00552D68">
        <w:t>na nie zapracować</w:t>
      </w:r>
      <w:r w:rsidR="00D245B3">
        <w:t>.</w:t>
      </w:r>
    </w:p>
    <w:sectPr w:rsidR="002F0C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7358E" w14:textId="77777777" w:rsidR="00905212" w:rsidRDefault="00905212" w:rsidP="00D066E6">
      <w:pPr>
        <w:spacing w:after="0" w:line="240" w:lineRule="auto"/>
      </w:pPr>
      <w:r>
        <w:separator/>
      </w:r>
    </w:p>
  </w:endnote>
  <w:endnote w:type="continuationSeparator" w:id="0">
    <w:p w14:paraId="122D0584" w14:textId="77777777" w:rsidR="00905212" w:rsidRDefault="00905212" w:rsidP="00D0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D59A5" w14:textId="77777777" w:rsidR="00905212" w:rsidRDefault="00905212" w:rsidP="00D066E6">
      <w:pPr>
        <w:spacing w:after="0" w:line="240" w:lineRule="auto"/>
      </w:pPr>
      <w:r>
        <w:separator/>
      </w:r>
    </w:p>
  </w:footnote>
  <w:footnote w:type="continuationSeparator" w:id="0">
    <w:p w14:paraId="746274D7" w14:textId="77777777" w:rsidR="00905212" w:rsidRDefault="00905212" w:rsidP="00D06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4AF0E" w14:textId="77777777" w:rsidR="00D066E6" w:rsidRDefault="00D066E6" w:rsidP="00D066E6">
    <w:pPr>
      <w:pStyle w:val="Nagwek"/>
      <w:rPr>
        <w:i/>
        <w:iCs/>
      </w:rPr>
    </w:pPr>
    <w:r>
      <w:rPr>
        <w:i/>
        <w:iCs/>
      </w:rPr>
      <w:t>materiały prasowe RECEVENT</w:t>
    </w:r>
  </w:p>
  <w:p w14:paraId="713EB811" w14:textId="77777777" w:rsidR="00D066E6" w:rsidRDefault="00D066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05"/>
    <w:rsid w:val="00022F95"/>
    <w:rsid w:val="000738F6"/>
    <w:rsid w:val="000A2105"/>
    <w:rsid w:val="001E64F5"/>
    <w:rsid w:val="0020598F"/>
    <w:rsid w:val="002C6F6D"/>
    <w:rsid w:val="002F0C8A"/>
    <w:rsid w:val="0030591C"/>
    <w:rsid w:val="0034651B"/>
    <w:rsid w:val="003E1E76"/>
    <w:rsid w:val="004E1F6D"/>
    <w:rsid w:val="00552D68"/>
    <w:rsid w:val="006313B4"/>
    <w:rsid w:val="00651CB7"/>
    <w:rsid w:val="006F14C9"/>
    <w:rsid w:val="00771857"/>
    <w:rsid w:val="007A020D"/>
    <w:rsid w:val="007F1F11"/>
    <w:rsid w:val="008207CF"/>
    <w:rsid w:val="008939D6"/>
    <w:rsid w:val="008C0C2D"/>
    <w:rsid w:val="00905212"/>
    <w:rsid w:val="00B47B05"/>
    <w:rsid w:val="00B77543"/>
    <w:rsid w:val="00BE7FDE"/>
    <w:rsid w:val="00C44482"/>
    <w:rsid w:val="00C55905"/>
    <w:rsid w:val="00CA4F45"/>
    <w:rsid w:val="00D066E6"/>
    <w:rsid w:val="00D245B3"/>
    <w:rsid w:val="00EA32CD"/>
    <w:rsid w:val="00F1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5B76"/>
  <w15:chartTrackingRefBased/>
  <w15:docId w15:val="{EA4E5F04-D841-44F1-9417-E85BDD6C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6E6"/>
  </w:style>
  <w:style w:type="paragraph" w:styleId="Stopka">
    <w:name w:val="footer"/>
    <w:basedOn w:val="Normalny"/>
    <w:link w:val="StopkaZnak"/>
    <w:uiPriority w:val="99"/>
    <w:unhideWhenUsed/>
    <w:rsid w:val="00D06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6E6"/>
  </w:style>
  <w:style w:type="paragraph" w:styleId="Tekstdymka">
    <w:name w:val="Balloon Text"/>
    <w:basedOn w:val="Normalny"/>
    <w:link w:val="TekstdymkaZnak"/>
    <w:uiPriority w:val="99"/>
    <w:semiHidden/>
    <w:unhideWhenUsed/>
    <w:rsid w:val="003E1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15</cp:revision>
  <dcterms:created xsi:type="dcterms:W3CDTF">2020-06-17T08:56:00Z</dcterms:created>
  <dcterms:modified xsi:type="dcterms:W3CDTF">2020-07-07T09:32:00Z</dcterms:modified>
</cp:coreProperties>
</file>