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76B9" w14:textId="77777777" w:rsidR="00473416" w:rsidRPr="00927ABC" w:rsidRDefault="00745328" w:rsidP="00927ABC">
      <w:pPr>
        <w:rPr>
          <w:rFonts w:ascii="Arial Nova" w:hAnsi="Arial Nova" w:cs="Segoe UI"/>
          <w:b/>
          <w:bCs/>
          <w:sz w:val="52"/>
          <w:szCs w:val="52"/>
          <w:shd w:val="clear" w:color="auto" w:fill="FFFFFF"/>
        </w:rPr>
      </w:pPr>
      <w:r w:rsidRPr="00927ABC">
        <w:rPr>
          <w:rFonts w:ascii="Arial Nova" w:hAnsi="Arial Nova" w:cs="Segoe UI"/>
          <w:b/>
          <w:bCs/>
          <w:sz w:val="52"/>
          <w:szCs w:val="52"/>
          <w:shd w:val="clear" w:color="auto" w:fill="FFFFFF"/>
        </w:rPr>
        <w:t>Świętujemy 1 urodziny naszej ekologicznej drukarni wielkoformatowej</w:t>
      </w:r>
      <w:r w:rsidRPr="00927ABC">
        <w:rPr>
          <w:rFonts w:ascii="Arial Nova" w:hAnsi="Arial Nova" w:cs="Segoe UI"/>
          <w:b/>
          <w:bCs/>
          <w:color w:val="E9004B"/>
          <w:sz w:val="52"/>
          <w:szCs w:val="52"/>
          <w:shd w:val="clear" w:color="auto" w:fill="FFFFFF"/>
        </w:rPr>
        <w:t>!</w:t>
      </w:r>
    </w:p>
    <w:p w14:paraId="7553F4A8" w14:textId="650AADD6" w:rsidR="00473416" w:rsidRPr="00DB3D09" w:rsidRDefault="00DB3D09" w:rsidP="00DB3D09">
      <w:pPr>
        <w:jc w:val="both"/>
        <w:rPr>
          <w:rFonts w:ascii="Arial Nova" w:hAnsi="Arial Nova" w:cs="Segoe UI"/>
          <w:shd w:val="clear" w:color="auto" w:fill="FFFFFF"/>
        </w:rPr>
      </w:pPr>
      <w:r w:rsidRPr="00DB3D09">
        <w:rPr>
          <w:rFonts w:ascii="Arial Nova" w:hAnsi="Arial Nova"/>
          <w:noProof/>
        </w:rPr>
        <w:drawing>
          <wp:inline distT="0" distB="0" distL="0" distR="0" wp14:anchorId="596C71C9" wp14:editId="7DF126D1">
            <wp:extent cx="5760720" cy="3133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40410" w14:textId="77777777" w:rsidR="00473416" w:rsidRPr="00DB3D09" w:rsidRDefault="00745328" w:rsidP="00DB3D09">
      <w:pPr>
        <w:jc w:val="both"/>
        <w:rPr>
          <w:rFonts w:ascii="Arial Nova" w:hAnsi="Arial Nova" w:cs="Segoe UI"/>
          <w:i/>
          <w:iCs/>
          <w:shd w:val="clear" w:color="auto" w:fill="FFFFFF"/>
        </w:rPr>
      </w:pPr>
      <w:r w:rsidRPr="00DB3D09">
        <w:rPr>
          <w:rFonts w:ascii="Arial Nova" w:hAnsi="Arial Nova" w:cs="Segoe UI"/>
        </w:rPr>
        <w:br/>
      </w:r>
      <w:r w:rsidRPr="00DB3D09">
        <w:rPr>
          <w:rFonts w:ascii="Arial Nova" w:hAnsi="Arial Nova" w:cs="Segoe UI"/>
          <w:i/>
          <w:iCs/>
          <w:shd w:val="clear" w:color="auto" w:fill="FFFFFF"/>
        </w:rPr>
        <w:t>Rok temu naszą drukarnię opuściły pierwsze plakaty zakupione przez klientów! Co osiągnęliśmy od czasu wysłania tej pierwszej paczki?</w:t>
      </w:r>
    </w:p>
    <w:p w14:paraId="21F706E4" w14:textId="77777777" w:rsidR="00DB3D09" w:rsidRDefault="00745328" w:rsidP="00DB3D09">
      <w:pPr>
        <w:jc w:val="both"/>
        <w:rPr>
          <w:rFonts w:ascii="Arial Nova" w:hAnsi="Arial Nova" w:cs="Segoe UI"/>
          <w:shd w:val="clear" w:color="auto" w:fill="FFFFFF"/>
        </w:rPr>
      </w:pPr>
      <w:r w:rsidRPr="00DB3D09">
        <w:rPr>
          <w:rFonts w:ascii="Arial Nova" w:hAnsi="Arial Nova" w:cs="Segoe UI"/>
          <w:shd w:val="clear" w:color="auto" w:fill="FFFFFF"/>
        </w:rPr>
        <w:t xml:space="preserve">- wprowadziliśmy do stałej produkcji </w:t>
      </w:r>
      <w:r w:rsidRPr="00DB3D09">
        <w:rPr>
          <w:rFonts w:ascii="Arial Nova" w:hAnsi="Arial Nova" w:cs="Segoe UI"/>
          <w:b/>
          <w:bCs/>
          <w:shd w:val="clear" w:color="auto" w:fill="FFFFFF"/>
        </w:rPr>
        <w:t>ekologiczne plakaty wielkoformatowe</w:t>
      </w:r>
      <w:r w:rsidRPr="00DB3D09">
        <w:rPr>
          <w:rFonts w:ascii="Arial Nova" w:hAnsi="Arial Nova" w:cs="Segoe UI"/>
          <w:shd w:val="clear" w:color="auto" w:fill="FFFFFF"/>
        </w:rPr>
        <w:t>, które są zamawiane do cyklicznych kampanii przez kilkudziesięciu klientów;</w:t>
      </w:r>
    </w:p>
    <w:p w14:paraId="4B1E1DC1" w14:textId="059E38D5" w:rsidR="00DB3D09" w:rsidRDefault="00745328" w:rsidP="00DB3D09">
      <w:pPr>
        <w:jc w:val="both"/>
        <w:rPr>
          <w:rFonts w:ascii="Arial Nova" w:hAnsi="Arial Nova" w:cs="Segoe UI"/>
          <w:shd w:val="clear" w:color="auto" w:fill="FFFFFF"/>
        </w:rPr>
      </w:pPr>
      <w:r w:rsidRPr="00DB3D09">
        <w:rPr>
          <w:rFonts w:ascii="Arial Nova" w:hAnsi="Arial Nova" w:cs="Segoe UI"/>
          <w:shd w:val="clear" w:color="auto" w:fill="FFFFFF"/>
        </w:rPr>
        <w:t xml:space="preserve">- rozkręciliśmy linię produkcyjną do </w:t>
      </w:r>
      <w:r w:rsidRPr="00DB3D09">
        <w:rPr>
          <w:rFonts w:ascii="Arial Nova" w:hAnsi="Arial Nova" w:cs="Segoe UI"/>
          <w:b/>
          <w:bCs/>
          <w:shd w:val="clear" w:color="auto" w:fill="FFFFFF"/>
        </w:rPr>
        <w:t>2 mln mkw. rocznie</w:t>
      </w:r>
      <w:r w:rsidRPr="00DB3D09">
        <w:rPr>
          <w:rFonts w:ascii="Arial Nova" w:hAnsi="Arial Nova" w:cs="Segoe UI"/>
          <w:shd w:val="clear" w:color="auto" w:fill="FFFFFF"/>
        </w:rPr>
        <w:t>, co oznacza, że nawet duże nakłady jesteśmy w stanie wysyłać do klientów w ciągu 24h;</w:t>
      </w:r>
    </w:p>
    <w:p w14:paraId="28897CF3" w14:textId="77777777" w:rsidR="00261399" w:rsidRDefault="00745328" w:rsidP="00DB3D09">
      <w:pPr>
        <w:jc w:val="both"/>
        <w:rPr>
          <w:rFonts w:ascii="Arial Nova" w:hAnsi="Arial Nova" w:cs="Segoe UI"/>
          <w:shd w:val="clear" w:color="auto" w:fill="FFFFFF"/>
        </w:rPr>
      </w:pPr>
      <w:r w:rsidRPr="00DB3D09">
        <w:rPr>
          <w:rFonts w:ascii="Arial Nova" w:hAnsi="Arial Nova" w:cs="Segoe UI"/>
          <w:shd w:val="clear" w:color="auto" w:fill="FFFFFF"/>
        </w:rPr>
        <w:t xml:space="preserve">- osiągnęliśmy wysokie nasycenie kolorów przy zastosowaniu </w:t>
      </w:r>
      <w:r w:rsidRPr="00DB3D09">
        <w:rPr>
          <w:rFonts w:ascii="Arial Nova" w:hAnsi="Arial Nova" w:cs="Segoe UI"/>
          <w:b/>
          <w:bCs/>
          <w:shd w:val="clear" w:color="auto" w:fill="FFFFFF"/>
        </w:rPr>
        <w:t>nietoksycznych tuszów wodnych</w:t>
      </w:r>
      <w:r w:rsidRPr="00DB3D09">
        <w:rPr>
          <w:rFonts w:ascii="Arial Nova" w:hAnsi="Arial Nova" w:cs="Segoe UI"/>
          <w:shd w:val="clear" w:color="auto" w:fill="FFFFFF"/>
        </w:rPr>
        <w:t>;</w:t>
      </w:r>
      <w:r w:rsidRPr="00DB3D09">
        <w:rPr>
          <w:rFonts w:ascii="Arial Nova" w:hAnsi="Arial Nova" w:cs="Segoe UI"/>
        </w:rPr>
        <w:br/>
      </w:r>
      <w:r w:rsidRPr="00DB3D09">
        <w:rPr>
          <w:rFonts w:ascii="Arial Nova" w:hAnsi="Arial Nova" w:cs="Segoe UI"/>
          <w:shd w:val="clear" w:color="auto" w:fill="FFFFFF"/>
        </w:rPr>
        <w:t xml:space="preserve">- udowodniliśmy trwałość wydruków nawet powyżej </w:t>
      </w:r>
      <w:r w:rsidRPr="00DB3D09">
        <w:rPr>
          <w:rFonts w:ascii="Arial Nova" w:hAnsi="Arial Nova" w:cs="Segoe UI"/>
          <w:b/>
          <w:bCs/>
          <w:shd w:val="clear" w:color="auto" w:fill="FFFFFF"/>
        </w:rPr>
        <w:t>6 miesięcy ekspozycji</w:t>
      </w:r>
      <w:r w:rsidRPr="00DB3D09">
        <w:rPr>
          <w:rFonts w:ascii="Arial Nova" w:hAnsi="Arial Nova" w:cs="Segoe UI"/>
          <w:shd w:val="clear" w:color="auto" w:fill="FFFFFF"/>
        </w:rPr>
        <w:t xml:space="preserve"> w zmiennych warunkach pogodowych (deszcze, ostre słońce, niskie temperatury).</w:t>
      </w:r>
    </w:p>
    <w:p w14:paraId="59C49644" w14:textId="65AC92D2" w:rsidR="00261399" w:rsidRDefault="00745328" w:rsidP="00DB3D09">
      <w:pPr>
        <w:jc w:val="both"/>
        <w:rPr>
          <w:rFonts w:ascii="Arial Nova" w:hAnsi="Arial Nova" w:cs="Segoe UI"/>
          <w:shd w:val="clear" w:color="auto" w:fill="FFFFFF"/>
        </w:rPr>
      </w:pPr>
      <w:r w:rsidRPr="00DB3D09">
        <w:rPr>
          <w:rFonts w:ascii="Arial Nova" w:hAnsi="Arial Nova" w:cs="Segoe UI"/>
          <w:shd w:val="clear" w:color="auto" w:fill="FFFFFF"/>
        </w:rPr>
        <w:t>A ponadto:</w:t>
      </w:r>
    </w:p>
    <w:p w14:paraId="0DD99A37" w14:textId="7A1A3087" w:rsidR="00261399" w:rsidRDefault="00745328" w:rsidP="00DB3D09">
      <w:pPr>
        <w:jc w:val="both"/>
        <w:rPr>
          <w:rFonts w:ascii="Arial Nova" w:hAnsi="Arial Nova" w:cs="Segoe UI"/>
          <w:shd w:val="clear" w:color="auto" w:fill="FFFFFF"/>
        </w:rPr>
      </w:pPr>
      <w:r w:rsidRPr="00DB3D09">
        <w:rPr>
          <w:rFonts w:ascii="Arial Nova" w:hAnsi="Arial Nova" w:cs="Segoe UI"/>
          <w:shd w:val="clear" w:color="auto" w:fill="FFFFFF"/>
        </w:rPr>
        <w:t xml:space="preserve">- zminimalizowaliśmy standardową objętość odpadów drukarni cyfrowej o </w:t>
      </w:r>
      <w:r w:rsidRPr="00DB3D09">
        <w:rPr>
          <w:rFonts w:ascii="Arial Nova" w:hAnsi="Arial Nova" w:cs="Segoe UI"/>
          <w:b/>
          <w:bCs/>
          <w:shd w:val="clear" w:color="auto" w:fill="FFFFFF"/>
        </w:rPr>
        <w:t>70%</w:t>
      </w:r>
      <w:r w:rsidRPr="00DB3D09">
        <w:rPr>
          <w:rFonts w:ascii="Arial Nova" w:hAnsi="Arial Nova" w:cs="Segoe UI"/>
          <w:shd w:val="clear" w:color="auto" w:fill="FFFFFF"/>
        </w:rPr>
        <w:t>;</w:t>
      </w:r>
    </w:p>
    <w:p w14:paraId="06AE951D" w14:textId="29326857" w:rsidR="00297F59" w:rsidRPr="00DB3D09" w:rsidRDefault="00745328" w:rsidP="00DB3D09">
      <w:pPr>
        <w:jc w:val="both"/>
        <w:rPr>
          <w:rFonts w:ascii="Arial Nova" w:hAnsi="Arial Nova" w:cs="Segoe UI"/>
          <w:shd w:val="clear" w:color="auto" w:fill="FFFFFF"/>
        </w:rPr>
      </w:pPr>
      <w:r w:rsidRPr="00DB3D09">
        <w:rPr>
          <w:rFonts w:ascii="Arial Nova" w:hAnsi="Arial Nova" w:cs="Segoe UI"/>
          <w:shd w:val="clear" w:color="auto" w:fill="FFFFFF"/>
        </w:rPr>
        <w:t xml:space="preserve">- stworzyliśmy </w:t>
      </w:r>
      <w:r w:rsidRPr="00DB3D09">
        <w:rPr>
          <w:rFonts w:ascii="Arial Nova" w:hAnsi="Arial Nova" w:cs="Segoe UI"/>
          <w:b/>
          <w:bCs/>
          <w:shd w:val="clear" w:color="auto" w:fill="FFFFFF"/>
        </w:rPr>
        <w:t>12 stanowisk pracy</w:t>
      </w:r>
      <w:r w:rsidRPr="00DB3D09">
        <w:rPr>
          <w:rFonts w:ascii="Arial Nova" w:hAnsi="Arial Nova" w:cs="Segoe UI"/>
          <w:shd w:val="clear" w:color="auto" w:fill="FFFFFF"/>
        </w:rPr>
        <w:t>.</w:t>
      </w:r>
    </w:p>
    <w:p w14:paraId="3B33C270" w14:textId="4979B780" w:rsidR="00172864" w:rsidRDefault="00172864" w:rsidP="00DB3D09">
      <w:pPr>
        <w:jc w:val="both"/>
        <w:rPr>
          <w:rFonts w:ascii="Arial Nova" w:hAnsi="Arial Nova" w:cs="Segoe UI"/>
          <w:shd w:val="clear" w:color="auto" w:fill="FFFFFF"/>
        </w:rPr>
      </w:pPr>
      <w:r w:rsidRPr="00DB3D09">
        <w:rPr>
          <w:rFonts w:ascii="Arial Nova" w:hAnsi="Arial Nova" w:cs="Segoe UI"/>
          <w:shd w:val="clear" w:color="auto" w:fill="FFFFFF"/>
        </w:rPr>
        <w:t>A to nadal początek. Plany na 2021 rok są równie ambitne</w:t>
      </w:r>
      <w:r w:rsidR="004252E4" w:rsidRPr="00DB3D09">
        <w:rPr>
          <w:rFonts w:ascii="Arial Nova" w:hAnsi="Arial Nova" w:cs="Segoe UI"/>
          <w:shd w:val="clear" w:color="auto" w:fill="FFFFFF"/>
        </w:rPr>
        <w:t>, ale o tym wkrótce</w:t>
      </w:r>
      <w:r w:rsidR="0042730F">
        <w:rPr>
          <w:rFonts w:ascii="Arial Nova" w:hAnsi="Arial Nova" w:cs="Segoe UI"/>
          <w:shd w:val="clear" w:color="auto" w:fill="FFFFFF"/>
        </w:rPr>
        <w:t>…</w:t>
      </w:r>
    </w:p>
    <w:p w14:paraId="4A3F96E1" w14:textId="77777777" w:rsidR="00636474" w:rsidRPr="009D684B" w:rsidRDefault="00636474" w:rsidP="00636474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Calibri"/>
          <w:i/>
          <w:iCs/>
          <w:lang w:val="en-US" w:eastAsia="pl-PL"/>
        </w:rPr>
      </w:pPr>
      <w:r w:rsidRPr="009D684B">
        <w:rPr>
          <w:rFonts w:ascii="Arial Nova" w:eastAsia="Times New Roman" w:hAnsi="Arial Nova" w:cs="Calibri"/>
          <w:i/>
          <w:iCs/>
          <w:lang w:val="en-US" w:eastAsia="pl-PL"/>
        </w:rPr>
        <w:t>Marta Pustuła</w:t>
      </w:r>
    </w:p>
    <w:p w14:paraId="048C1713" w14:textId="77777777" w:rsidR="00636474" w:rsidRPr="009D684B" w:rsidRDefault="00636474" w:rsidP="00636474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Calibri"/>
          <w:i/>
          <w:iCs/>
          <w:lang w:val="en-US" w:eastAsia="pl-PL"/>
        </w:rPr>
      </w:pPr>
      <w:r w:rsidRPr="009D684B">
        <w:rPr>
          <w:rFonts w:ascii="Arial Nova" w:eastAsia="Times New Roman" w:hAnsi="Arial Nova" w:cs="Calibri"/>
          <w:i/>
          <w:iCs/>
          <w:lang w:val="en-US" w:eastAsia="pl-PL"/>
        </w:rPr>
        <w:t>Marketing Manager</w:t>
      </w:r>
    </w:p>
    <w:p w14:paraId="0D5DE582" w14:textId="77777777" w:rsidR="00636474" w:rsidRPr="009D684B" w:rsidRDefault="00636474" w:rsidP="00636474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Calibri"/>
          <w:i/>
          <w:iCs/>
          <w:sz w:val="24"/>
          <w:szCs w:val="24"/>
          <w:lang w:val="en-US" w:eastAsia="pl-PL"/>
        </w:rPr>
      </w:pPr>
      <w:r w:rsidRPr="009D684B">
        <w:rPr>
          <w:rFonts w:ascii="Arial Nova" w:eastAsia="Times New Roman" w:hAnsi="Arial Nova" w:cs="Calibri"/>
          <w:i/>
          <w:iCs/>
          <w:sz w:val="24"/>
          <w:szCs w:val="24"/>
          <w:lang w:val="en-US" w:eastAsia="pl-PL"/>
        </w:rPr>
        <w:t>RECEVENT Sp. z o.o.</w:t>
      </w:r>
    </w:p>
    <w:p w14:paraId="11C83FAD" w14:textId="77777777" w:rsidR="00636474" w:rsidRPr="00636474" w:rsidRDefault="00636474" w:rsidP="00DB3D09">
      <w:pPr>
        <w:jc w:val="both"/>
        <w:rPr>
          <w:rFonts w:ascii="Arial Nova" w:hAnsi="Arial Nova"/>
          <w:lang w:val="en-US"/>
        </w:rPr>
      </w:pPr>
    </w:p>
    <w:sectPr w:rsidR="00636474" w:rsidRPr="0063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17"/>
    <w:rsid w:val="00172864"/>
    <w:rsid w:val="00261399"/>
    <w:rsid w:val="00297F59"/>
    <w:rsid w:val="004252E4"/>
    <w:rsid w:val="0042730F"/>
    <w:rsid w:val="00473416"/>
    <w:rsid w:val="00636474"/>
    <w:rsid w:val="00745328"/>
    <w:rsid w:val="00921CBC"/>
    <w:rsid w:val="00927ABC"/>
    <w:rsid w:val="0099005A"/>
    <w:rsid w:val="009A4517"/>
    <w:rsid w:val="00D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4FA2"/>
  <w15:chartTrackingRefBased/>
  <w15:docId w15:val="{A867D81E-B179-459E-A86B-AB82C7A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Pustuła</dc:creator>
  <cp:keywords/>
  <dc:description/>
  <cp:lastModifiedBy>Marta Pustuła</cp:lastModifiedBy>
  <cp:revision>12</cp:revision>
  <dcterms:created xsi:type="dcterms:W3CDTF">2021-01-22T12:01:00Z</dcterms:created>
  <dcterms:modified xsi:type="dcterms:W3CDTF">2021-01-22T12:19:00Z</dcterms:modified>
</cp:coreProperties>
</file>