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4D93" w14:textId="77777777" w:rsidR="0081792D" w:rsidRPr="0081792D" w:rsidRDefault="0081792D" w:rsidP="0081792D">
      <w:pPr>
        <w:jc w:val="right"/>
        <w:rPr>
          <w:rFonts w:ascii="Arial Nova" w:hAnsi="Arial Nova"/>
          <w:color w:val="000000" w:themeColor="text1"/>
          <w:sz w:val="24"/>
          <w:szCs w:val="24"/>
        </w:rPr>
      </w:pPr>
    </w:p>
    <w:p w14:paraId="505FFA00" w14:textId="77777777" w:rsidR="00C92D91" w:rsidRDefault="00C92D91" w:rsidP="0081792D">
      <w:pPr>
        <w:jc w:val="right"/>
        <w:rPr>
          <w:rFonts w:ascii="Arial Nova" w:hAnsi="Arial Nova"/>
          <w:color w:val="000000" w:themeColor="text1"/>
          <w:sz w:val="24"/>
          <w:szCs w:val="24"/>
        </w:rPr>
      </w:pPr>
    </w:p>
    <w:p w14:paraId="11CC57F2" w14:textId="1109BD4C" w:rsidR="00F36EF2" w:rsidRPr="00F36EF2" w:rsidRDefault="00F36EF2" w:rsidP="00F36EF2">
      <w:pPr>
        <w:jc w:val="both"/>
        <w:rPr>
          <w:rFonts w:ascii="Arial Nova" w:hAnsi="Arial Nova"/>
          <w:b/>
          <w:bCs/>
          <w:color w:val="F0002D"/>
          <w:sz w:val="40"/>
          <w:szCs w:val="40"/>
        </w:rPr>
      </w:pPr>
      <w:r w:rsidRPr="00F36EF2">
        <w:rPr>
          <w:rFonts w:ascii="Arial Nova" w:hAnsi="Arial Nova"/>
          <w:b/>
          <w:bCs/>
          <w:sz w:val="40"/>
          <w:szCs w:val="40"/>
        </w:rPr>
        <w:t>Reklama OOH bliżej odbiorców</w:t>
      </w:r>
      <w:r w:rsidRPr="00F36EF2">
        <w:rPr>
          <w:rFonts w:ascii="Arial Nova" w:hAnsi="Arial Nova"/>
          <w:b/>
          <w:bCs/>
          <w:color w:val="F0002D"/>
          <w:sz w:val="40"/>
          <w:szCs w:val="40"/>
        </w:rPr>
        <w:t>.</w:t>
      </w:r>
    </w:p>
    <w:p w14:paraId="3DAFBD77" w14:textId="0D6C6055" w:rsidR="00F36EF2" w:rsidRPr="00F36EF2" w:rsidRDefault="00F36EF2" w:rsidP="00F36EF2">
      <w:pPr>
        <w:jc w:val="both"/>
        <w:rPr>
          <w:rFonts w:ascii="Arial Nova" w:hAnsi="Arial Nova"/>
          <w:b/>
          <w:bCs/>
          <w:sz w:val="24"/>
          <w:szCs w:val="24"/>
        </w:rPr>
      </w:pPr>
      <w:r w:rsidRPr="00F36EF2">
        <w:rPr>
          <w:rFonts w:ascii="Arial Nova" w:hAnsi="Arial Nova"/>
          <w:b/>
          <w:bCs/>
          <w:sz w:val="24"/>
          <w:szCs w:val="24"/>
        </w:rPr>
        <w:t>Robert Dąbrowski, CEO RECEVENT</w:t>
      </w:r>
    </w:p>
    <w:p w14:paraId="675688DF" w14:textId="77777777" w:rsidR="00F36EF2" w:rsidRDefault="00F36EF2" w:rsidP="00F36EF2">
      <w:pPr>
        <w:jc w:val="both"/>
        <w:rPr>
          <w:rFonts w:ascii="Arial Nova" w:hAnsi="Arial Nova"/>
          <w:sz w:val="24"/>
          <w:szCs w:val="24"/>
        </w:rPr>
      </w:pPr>
      <w:r w:rsidRPr="00155FB8">
        <w:rPr>
          <w:rFonts w:ascii="Arial Nova" w:hAnsi="Arial Nova"/>
          <w:noProof/>
          <w:sz w:val="24"/>
          <w:szCs w:val="24"/>
        </w:rPr>
        <w:drawing>
          <wp:inline distT="0" distB="0" distL="0" distR="0" wp14:anchorId="2566BF79" wp14:editId="71CC3BE0">
            <wp:extent cx="5760720" cy="1166495"/>
            <wp:effectExtent l="0" t="0" r="0" b="0"/>
            <wp:docPr id="3" name="Obraz 2" descr="Obraz zawierający tekst&#10;&#10;Opis wygenerowany automatycznie">
              <a:extLst xmlns:a="http://schemas.openxmlformats.org/drawingml/2006/main">
                <a:ext uri="{FF2B5EF4-FFF2-40B4-BE49-F238E27FC236}">
                  <a16:creationId xmlns:a16="http://schemas.microsoft.com/office/drawing/2014/main" id="{7AD83EA0-54E9-4C0E-A252-C82668DB50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10;&#10;Opis wygenerowany automatycznie">
                      <a:extLst>
                        <a:ext uri="{FF2B5EF4-FFF2-40B4-BE49-F238E27FC236}">
                          <a16:creationId xmlns:a16="http://schemas.microsoft.com/office/drawing/2014/main" id="{7AD83EA0-54E9-4C0E-A252-C82668DB508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66495"/>
                    </a:xfrm>
                    <a:prstGeom prst="rect">
                      <a:avLst/>
                    </a:prstGeom>
                  </pic:spPr>
                </pic:pic>
              </a:graphicData>
            </a:graphic>
          </wp:inline>
        </w:drawing>
      </w:r>
    </w:p>
    <w:p w14:paraId="7DCDC86C" w14:textId="77777777" w:rsidR="00F36EF2" w:rsidRPr="002A723E" w:rsidRDefault="00F36EF2" w:rsidP="00F36EF2">
      <w:pPr>
        <w:jc w:val="both"/>
        <w:rPr>
          <w:rFonts w:ascii="Arial Nova" w:hAnsi="Arial Nova"/>
          <w:i/>
          <w:iCs/>
          <w:sz w:val="24"/>
          <w:szCs w:val="24"/>
        </w:rPr>
      </w:pPr>
      <w:r w:rsidRPr="002A723E">
        <w:rPr>
          <w:rFonts w:ascii="Arial Nova" w:hAnsi="Arial Nova"/>
          <w:i/>
          <w:iCs/>
          <w:sz w:val="24"/>
          <w:szCs w:val="24"/>
        </w:rPr>
        <w:t>Jak to zrobić, by w otoczeniu coraz większych restrykcji dotyczących prezentacji reklam wielkoformatowych wciąż być fair, reklamować się skutecznie, w miejscach o największym zagęszczeniu konsumentów, a do tego nie otrzymać zarzutu o „oszpecanie” przestrzeni publicznej?</w:t>
      </w:r>
    </w:p>
    <w:p w14:paraId="32CC6DF4" w14:textId="4940E95D" w:rsidR="00F36EF2" w:rsidRDefault="00F36EF2" w:rsidP="00F36EF2">
      <w:pPr>
        <w:jc w:val="both"/>
        <w:rPr>
          <w:rFonts w:ascii="Arial Nova" w:hAnsi="Arial Nova"/>
          <w:sz w:val="24"/>
          <w:szCs w:val="24"/>
        </w:rPr>
      </w:pPr>
      <w:r>
        <w:rPr>
          <w:rFonts w:ascii="Arial Nova" w:hAnsi="Arial Nova"/>
          <w:sz w:val="24"/>
          <w:szCs w:val="24"/>
        </w:rPr>
        <w:t>Słowo „oszpecać” pojawiło się w przeczytanym przeze mnie jakiś czas temu artykule dotyczącym siatki wielkoformatowej na budynku</w:t>
      </w:r>
      <w:r w:rsidR="00AD0DA0">
        <w:rPr>
          <w:rFonts w:ascii="Arial Nova" w:hAnsi="Arial Nova"/>
          <w:sz w:val="24"/>
          <w:szCs w:val="24"/>
        </w:rPr>
        <w:t xml:space="preserve"> w centrum miasta</w:t>
      </w:r>
      <w:r>
        <w:rPr>
          <w:rFonts w:ascii="Arial Nova" w:hAnsi="Arial Nova"/>
          <w:sz w:val="24"/>
          <w:szCs w:val="24"/>
        </w:rPr>
        <w:t xml:space="preserve">. Złączono </w:t>
      </w:r>
      <w:r w:rsidR="003C1CC3">
        <w:rPr>
          <w:rFonts w:ascii="Arial Nova" w:hAnsi="Arial Nova"/>
          <w:sz w:val="24"/>
          <w:szCs w:val="24"/>
        </w:rPr>
        <w:t>w nim</w:t>
      </w:r>
      <w:r>
        <w:rPr>
          <w:rFonts w:ascii="Arial Nova" w:hAnsi="Arial Nova"/>
          <w:sz w:val="24"/>
          <w:szCs w:val="24"/>
        </w:rPr>
        <w:t xml:space="preserve"> dwa, myślę odrębne, tematy: miejsce prezentacji reklamy i jakość wizualną tejże reklamy. Skupmy się na pierwszym.</w:t>
      </w:r>
    </w:p>
    <w:p w14:paraId="67A2F637" w14:textId="77777777" w:rsidR="00F36EF2" w:rsidRDefault="00F36EF2" w:rsidP="00F36EF2">
      <w:pPr>
        <w:jc w:val="both"/>
        <w:rPr>
          <w:rFonts w:ascii="Arial Nova" w:hAnsi="Arial Nova"/>
          <w:sz w:val="24"/>
          <w:szCs w:val="24"/>
        </w:rPr>
      </w:pPr>
    </w:p>
    <w:p w14:paraId="71CC8E3E" w14:textId="77777777" w:rsidR="00F36EF2" w:rsidRPr="0004356B" w:rsidRDefault="00F36EF2" w:rsidP="00F36EF2">
      <w:pPr>
        <w:jc w:val="both"/>
        <w:rPr>
          <w:rFonts w:ascii="Arial Nova" w:hAnsi="Arial Nova"/>
          <w:b/>
          <w:bCs/>
          <w:sz w:val="24"/>
          <w:szCs w:val="24"/>
        </w:rPr>
      </w:pPr>
      <w:r w:rsidRPr="0004356B">
        <w:rPr>
          <w:rFonts w:ascii="Arial Nova" w:hAnsi="Arial Nova"/>
          <w:b/>
          <w:bCs/>
          <w:sz w:val="24"/>
          <w:szCs w:val="24"/>
        </w:rPr>
        <w:t>Nowe lokalizacje</w:t>
      </w:r>
      <w:r>
        <w:rPr>
          <w:rFonts w:ascii="Arial Nova" w:hAnsi="Arial Nova"/>
          <w:b/>
          <w:bCs/>
          <w:sz w:val="24"/>
          <w:szCs w:val="24"/>
        </w:rPr>
        <w:t xml:space="preserve"> to</w:t>
      </w:r>
      <w:r w:rsidRPr="0004356B">
        <w:rPr>
          <w:rFonts w:ascii="Arial Nova" w:hAnsi="Arial Nova"/>
          <w:b/>
          <w:bCs/>
          <w:sz w:val="24"/>
          <w:szCs w:val="24"/>
        </w:rPr>
        <w:t xml:space="preserve"> recept</w:t>
      </w:r>
      <w:r>
        <w:rPr>
          <w:rFonts w:ascii="Arial Nova" w:hAnsi="Arial Nova"/>
          <w:b/>
          <w:bCs/>
          <w:sz w:val="24"/>
          <w:szCs w:val="24"/>
        </w:rPr>
        <w:t>a</w:t>
      </w:r>
      <w:r w:rsidRPr="0004356B">
        <w:rPr>
          <w:rFonts w:ascii="Arial Nova" w:hAnsi="Arial Nova"/>
          <w:b/>
          <w:bCs/>
          <w:sz w:val="24"/>
          <w:szCs w:val="24"/>
        </w:rPr>
        <w:t xml:space="preserve"> na skuteczną kampanię</w:t>
      </w:r>
      <w:r>
        <w:rPr>
          <w:rFonts w:ascii="Arial Nova" w:hAnsi="Arial Nova"/>
          <w:b/>
          <w:bCs/>
          <w:sz w:val="24"/>
          <w:szCs w:val="24"/>
        </w:rPr>
        <w:t xml:space="preserve"> OOH</w:t>
      </w:r>
    </w:p>
    <w:p w14:paraId="4F79E0CD" w14:textId="77777777" w:rsidR="00F36EF2" w:rsidRDefault="00F36EF2" w:rsidP="00F36EF2">
      <w:pPr>
        <w:jc w:val="both"/>
        <w:rPr>
          <w:rFonts w:ascii="Arial Nova" w:hAnsi="Arial Nova"/>
          <w:sz w:val="24"/>
          <w:szCs w:val="24"/>
        </w:rPr>
      </w:pPr>
      <w:r w:rsidRPr="00F015C6">
        <w:rPr>
          <w:rFonts w:ascii="Arial Nova" w:hAnsi="Arial Nova"/>
          <w:sz w:val="24"/>
          <w:szCs w:val="24"/>
        </w:rPr>
        <w:t>Reklamodawcom wciąż proponuje się centra miast jako najatrakcyjniejsze lokacje reklamowe</w:t>
      </w:r>
      <w:r>
        <w:rPr>
          <w:rFonts w:ascii="Arial Nova" w:hAnsi="Arial Nova"/>
          <w:sz w:val="24"/>
          <w:szCs w:val="24"/>
        </w:rPr>
        <w:t xml:space="preserve">. Uznaje się je za atrakcyjne, ponieważ zapewniają najszerszą publiczność, nie dlatego, że są ładne. Tymczasem coś się zmieniło. Odbiorcy nie ciągną już tak licznie każdego dnia do pracy (por. praca zdalna), co spowodowało, że obszary wysokiego zagęszczenia ludności w ośrodkach miejskich pojawiły się także na osiedlach mieszkalnych i z dala od centrum. </w:t>
      </w:r>
      <w:r w:rsidRPr="00F015C6">
        <w:rPr>
          <w:rFonts w:ascii="Arial Nova" w:hAnsi="Arial Nova"/>
          <w:sz w:val="24"/>
          <w:szCs w:val="24"/>
        </w:rPr>
        <w:t>Nie chodzi o to, że w centrach miast nie ma już odbiorców – są i będą, ale ten tłok się przerzedził</w:t>
      </w:r>
      <w:r>
        <w:rPr>
          <w:rFonts w:ascii="Arial Nova" w:hAnsi="Arial Nova"/>
          <w:sz w:val="24"/>
          <w:szCs w:val="24"/>
        </w:rPr>
        <w:t>, można by powiedzieć – rozszczepił.</w:t>
      </w:r>
    </w:p>
    <w:p w14:paraId="11B1F11E" w14:textId="77777777" w:rsidR="00F36EF2" w:rsidRDefault="00F36EF2" w:rsidP="00F36EF2">
      <w:pPr>
        <w:jc w:val="both"/>
        <w:rPr>
          <w:rFonts w:ascii="Arial Nova" w:hAnsi="Arial Nova"/>
          <w:sz w:val="24"/>
          <w:szCs w:val="24"/>
        </w:rPr>
      </w:pPr>
      <w:r>
        <w:rPr>
          <w:rFonts w:ascii="Arial Nova" w:hAnsi="Arial Nova"/>
          <w:sz w:val="24"/>
          <w:szCs w:val="24"/>
        </w:rPr>
        <w:t>Ten sam mechanizm zadziałał w szerszej skali – w kontekście aglomeracji i mniejszych miast. Coraz większa liczba centrów handlowych, marketów, restauracji w miastach poniżej 100, a nawet 50 tysięcy mieszkańców oraz możliwość załatwienia spraw administracyjnych online sprawiły, że już nie tak często mamy potrzebę wyjazdu do miasta wojewódzkiego czy większego ośrodka miejskiego.</w:t>
      </w:r>
    </w:p>
    <w:p w14:paraId="21E5EBBD" w14:textId="77777777" w:rsidR="00644A38" w:rsidRDefault="00644A38" w:rsidP="00F36EF2">
      <w:pPr>
        <w:jc w:val="both"/>
        <w:rPr>
          <w:rFonts w:ascii="Arial Nova" w:hAnsi="Arial Nova"/>
          <w:sz w:val="24"/>
          <w:szCs w:val="24"/>
        </w:rPr>
      </w:pPr>
    </w:p>
    <w:p w14:paraId="727BBACD" w14:textId="0608FD31" w:rsidR="00F36EF2" w:rsidRDefault="00F36EF2" w:rsidP="00F36EF2">
      <w:pPr>
        <w:jc w:val="both"/>
        <w:rPr>
          <w:rFonts w:ascii="Arial Nova" w:hAnsi="Arial Nova"/>
          <w:sz w:val="24"/>
          <w:szCs w:val="24"/>
        </w:rPr>
      </w:pPr>
      <w:r>
        <w:rPr>
          <w:rFonts w:ascii="Arial Nova" w:hAnsi="Arial Nova"/>
          <w:sz w:val="24"/>
          <w:szCs w:val="24"/>
        </w:rPr>
        <w:t>Zmiany te spowodowały, że aby utrzymać tę samą liczbę odbiorców reklamy OOH, reklamodawcy powinni zdywersyfikować lokalizacje reklamowe, tak by się pokazywać również na osiedlach oraz w miastach poza G10. Jeśli zaś pragną rozszerzyć zasięgi kampanii, działanie to jest wręcz konieczne.</w:t>
      </w:r>
    </w:p>
    <w:p w14:paraId="0FBA3F70" w14:textId="77777777" w:rsidR="00F36EF2" w:rsidRDefault="00F36EF2" w:rsidP="00F36EF2">
      <w:pPr>
        <w:jc w:val="both"/>
        <w:rPr>
          <w:rFonts w:ascii="Arial Nova" w:hAnsi="Arial Nova"/>
          <w:b/>
          <w:bCs/>
          <w:sz w:val="24"/>
          <w:szCs w:val="24"/>
        </w:rPr>
      </w:pPr>
    </w:p>
    <w:p w14:paraId="772073FE" w14:textId="77777777" w:rsidR="00F36EF2" w:rsidRPr="001A1E0F" w:rsidRDefault="00F36EF2" w:rsidP="00F36EF2">
      <w:pPr>
        <w:jc w:val="both"/>
        <w:rPr>
          <w:rFonts w:ascii="Arial Nova" w:hAnsi="Arial Nova"/>
          <w:b/>
          <w:bCs/>
          <w:sz w:val="24"/>
          <w:szCs w:val="24"/>
        </w:rPr>
      </w:pPr>
      <w:r w:rsidRPr="001A1E0F">
        <w:rPr>
          <w:rFonts w:ascii="Arial Nova" w:hAnsi="Arial Nova"/>
          <w:b/>
          <w:bCs/>
          <w:sz w:val="24"/>
          <w:szCs w:val="24"/>
        </w:rPr>
        <w:t>Czy to oznacza, że będzie drożej?</w:t>
      </w:r>
    </w:p>
    <w:p w14:paraId="330EBBFA" w14:textId="77777777" w:rsidR="00F36EF2" w:rsidRPr="00F015C6" w:rsidRDefault="00F36EF2" w:rsidP="00F36EF2">
      <w:pPr>
        <w:jc w:val="both"/>
        <w:rPr>
          <w:rFonts w:ascii="Arial Nova" w:hAnsi="Arial Nova"/>
          <w:sz w:val="24"/>
          <w:szCs w:val="24"/>
        </w:rPr>
      </w:pPr>
      <w:r>
        <w:rPr>
          <w:rFonts w:ascii="Arial Nova" w:hAnsi="Arial Nova"/>
          <w:sz w:val="24"/>
          <w:szCs w:val="24"/>
        </w:rPr>
        <w:t>Wcale nie. Budżet kampanii przesuniętej z centrum w stronę osiedli mieszkalnych pozostanie mniej więcej na tym samym poziomie, co kampanii realizowanej w centralnych lokalizacjach, za to kampania rozszerzy swój zasięg w topografii miasta</w:t>
      </w:r>
      <w:r w:rsidRPr="00F015C6">
        <w:rPr>
          <w:rFonts w:ascii="Arial Nova" w:hAnsi="Arial Nova"/>
          <w:sz w:val="24"/>
          <w:szCs w:val="24"/>
        </w:rPr>
        <w:t>.</w:t>
      </w:r>
      <w:r w:rsidRPr="00F015C6" w:rsidDel="00B80C79">
        <w:rPr>
          <w:rFonts w:ascii="Arial Nova" w:hAnsi="Arial Nova"/>
          <w:sz w:val="24"/>
          <w:szCs w:val="24"/>
        </w:rPr>
        <w:t xml:space="preserve"> </w:t>
      </w:r>
    </w:p>
    <w:p w14:paraId="574E4474" w14:textId="77777777" w:rsidR="00F36EF2" w:rsidRPr="00F015C6" w:rsidRDefault="00F36EF2" w:rsidP="00F36EF2">
      <w:pPr>
        <w:jc w:val="both"/>
        <w:rPr>
          <w:rFonts w:ascii="Arial Nova" w:hAnsi="Arial Nova"/>
          <w:sz w:val="24"/>
          <w:szCs w:val="24"/>
        </w:rPr>
      </w:pPr>
      <w:r w:rsidRPr="00F015C6">
        <w:rPr>
          <w:rFonts w:ascii="Arial Nova" w:hAnsi="Arial Nova"/>
          <w:sz w:val="24"/>
          <w:szCs w:val="24"/>
        </w:rPr>
        <w:t>Dodatkowo – zamiast korzystać wciąż z ty</w:t>
      </w:r>
      <w:r>
        <w:rPr>
          <w:rFonts w:ascii="Arial Nova" w:hAnsi="Arial Nova"/>
          <w:sz w:val="24"/>
          <w:szCs w:val="24"/>
        </w:rPr>
        <w:t>ch</w:t>
      </w:r>
      <w:r w:rsidRPr="00F015C6">
        <w:rPr>
          <w:rFonts w:ascii="Arial Nova" w:hAnsi="Arial Nova"/>
          <w:sz w:val="24"/>
          <w:szCs w:val="24"/>
        </w:rPr>
        <w:t xml:space="preserve"> samych </w:t>
      </w:r>
      <w:r>
        <w:rPr>
          <w:rFonts w:ascii="Arial Nova" w:hAnsi="Arial Nova"/>
          <w:sz w:val="24"/>
          <w:szCs w:val="24"/>
        </w:rPr>
        <w:t>tablic</w:t>
      </w:r>
      <w:r w:rsidRPr="00F015C6">
        <w:rPr>
          <w:rFonts w:ascii="Arial Nova" w:hAnsi="Arial Nova"/>
          <w:sz w:val="24"/>
          <w:szCs w:val="24"/>
        </w:rPr>
        <w:t xml:space="preserve"> – </w:t>
      </w:r>
      <w:r>
        <w:rPr>
          <w:rFonts w:ascii="Arial Nova" w:hAnsi="Arial Nova"/>
          <w:sz w:val="24"/>
          <w:szCs w:val="24"/>
        </w:rPr>
        <w:t xml:space="preserve">reklamodawca </w:t>
      </w:r>
      <w:r w:rsidRPr="00F015C6">
        <w:rPr>
          <w:rFonts w:ascii="Arial Nova" w:hAnsi="Arial Nova"/>
          <w:sz w:val="24"/>
          <w:szCs w:val="24"/>
        </w:rPr>
        <w:t xml:space="preserve">ma okazję postawić </w:t>
      </w:r>
      <w:r>
        <w:rPr>
          <w:rFonts w:ascii="Arial Nova" w:hAnsi="Arial Nova"/>
          <w:sz w:val="24"/>
          <w:szCs w:val="24"/>
        </w:rPr>
        <w:t>nośniki</w:t>
      </w:r>
      <w:r w:rsidRPr="00F015C6">
        <w:rPr>
          <w:rFonts w:ascii="Arial Nova" w:hAnsi="Arial Nova"/>
          <w:sz w:val="24"/>
          <w:szCs w:val="24"/>
        </w:rPr>
        <w:t xml:space="preserve"> w </w:t>
      </w:r>
      <w:r>
        <w:rPr>
          <w:rFonts w:ascii="Arial Nova" w:hAnsi="Arial Nova"/>
          <w:sz w:val="24"/>
          <w:szCs w:val="24"/>
        </w:rPr>
        <w:t>punktach</w:t>
      </w:r>
      <w:r w:rsidRPr="00F015C6">
        <w:rPr>
          <w:rFonts w:ascii="Arial Nova" w:hAnsi="Arial Nova"/>
          <w:sz w:val="24"/>
          <w:szCs w:val="24"/>
        </w:rPr>
        <w:t xml:space="preserve"> o największym natężeniu ruchu oraz największym zagęszczeniu </w:t>
      </w:r>
      <w:r>
        <w:rPr>
          <w:rFonts w:ascii="Arial Nova" w:hAnsi="Arial Nova"/>
          <w:sz w:val="24"/>
          <w:szCs w:val="24"/>
        </w:rPr>
        <w:t xml:space="preserve">ludności, </w:t>
      </w:r>
      <w:r w:rsidRPr="00F015C6">
        <w:rPr>
          <w:rFonts w:ascii="Arial Nova" w:hAnsi="Arial Nova"/>
          <w:sz w:val="24"/>
          <w:szCs w:val="24"/>
        </w:rPr>
        <w:t>wytypowanych na podstawie</w:t>
      </w:r>
      <w:r>
        <w:rPr>
          <w:rFonts w:ascii="Arial Nova" w:hAnsi="Arial Nova"/>
          <w:sz w:val="24"/>
          <w:szCs w:val="24"/>
        </w:rPr>
        <w:t xml:space="preserve"> aktualnych danych z</w:t>
      </w:r>
      <w:r w:rsidRPr="00F015C6">
        <w:rPr>
          <w:rFonts w:ascii="Arial Nova" w:hAnsi="Arial Nova"/>
          <w:sz w:val="24"/>
          <w:szCs w:val="24"/>
        </w:rPr>
        <w:t xml:space="preserve"> nowoczesnych aplikacji</w:t>
      </w:r>
      <w:r>
        <w:rPr>
          <w:rFonts w:ascii="Arial Nova" w:hAnsi="Arial Nova"/>
          <w:sz w:val="24"/>
          <w:szCs w:val="24"/>
        </w:rPr>
        <w:t xml:space="preserve"> mobilnych</w:t>
      </w:r>
      <w:r w:rsidRPr="00F015C6">
        <w:rPr>
          <w:rFonts w:ascii="Arial Nova" w:hAnsi="Arial Nova"/>
          <w:sz w:val="24"/>
          <w:szCs w:val="24"/>
        </w:rPr>
        <w:t>, zebranych</w:t>
      </w:r>
      <w:r>
        <w:rPr>
          <w:rFonts w:ascii="Arial Nova" w:hAnsi="Arial Nova"/>
          <w:sz w:val="24"/>
          <w:szCs w:val="24"/>
        </w:rPr>
        <w:t xml:space="preserve"> i przeanalizowanych już</w:t>
      </w:r>
      <w:r w:rsidRPr="00F015C6">
        <w:rPr>
          <w:rFonts w:ascii="Arial Nova" w:hAnsi="Arial Nova"/>
          <w:sz w:val="24"/>
          <w:szCs w:val="24"/>
        </w:rPr>
        <w:t xml:space="preserve"> po migracjach </w:t>
      </w:r>
      <w:r>
        <w:rPr>
          <w:rFonts w:ascii="Arial Nova" w:hAnsi="Arial Nova"/>
          <w:sz w:val="24"/>
          <w:szCs w:val="24"/>
        </w:rPr>
        <w:t xml:space="preserve">ludności z </w:t>
      </w:r>
      <w:r w:rsidRPr="00F015C6">
        <w:rPr>
          <w:rFonts w:ascii="Arial Nova" w:hAnsi="Arial Nova"/>
          <w:sz w:val="24"/>
          <w:szCs w:val="24"/>
        </w:rPr>
        <w:t>ostatnich miesięcy i po zmian</w:t>
      </w:r>
      <w:r>
        <w:rPr>
          <w:rFonts w:ascii="Arial Nova" w:hAnsi="Arial Nova"/>
          <w:sz w:val="24"/>
          <w:szCs w:val="24"/>
        </w:rPr>
        <w:t>ach</w:t>
      </w:r>
      <w:r w:rsidRPr="00F015C6">
        <w:rPr>
          <w:rFonts w:ascii="Arial Nova" w:hAnsi="Arial Nova"/>
          <w:sz w:val="24"/>
          <w:szCs w:val="24"/>
        </w:rPr>
        <w:t xml:space="preserve"> trybu życia czy poruszania się konsumentów w przestrzeni miejskiej</w:t>
      </w:r>
      <w:r>
        <w:rPr>
          <w:rFonts w:ascii="Arial Nova" w:hAnsi="Arial Nova"/>
          <w:sz w:val="24"/>
          <w:szCs w:val="24"/>
        </w:rPr>
        <w:t>, jakie zaszły na przestrzeni ostatniego roku.</w:t>
      </w:r>
    </w:p>
    <w:p w14:paraId="70A4FFC9" w14:textId="77777777" w:rsidR="00F36EF2" w:rsidRPr="00F015C6" w:rsidRDefault="00F36EF2" w:rsidP="00F36EF2">
      <w:pPr>
        <w:jc w:val="both"/>
        <w:rPr>
          <w:rFonts w:ascii="Arial Nova" w:hAnsi="Arial Nova"/>
          <w:sz w:val="24"/>
          <w:szCs w:val="24"/>
        </w:rPr>
      </w:pPr>
    </w:p>
    <w:p w14:paraId="04F5C692" w14:textId="77777777" w:rsidR="00F36EF2" w:rsidRPr="005D1472" w:rsidRDefault="00F36EF2" w:rsidP="00F36EF2">
      <w:pPr>
        <w:jc w:val="both"/>
        <w:rPr>
          <w:rFonts w:ascii="Arial Nova" w:hAnsi="Arial Nova"/>
          <w:b/>
          <w:bCs/>
          <w:sz w:val="24"/>
          <w:szCs w:val="24"/>
        </w:rPr>
      </w:pPr>
      <w:r w:rsidRPr="005D1472">
        <w:rPr>
          <w:rFonts w:ascii="Arial Nova" w:hAnsi="Arial Nova"/>
          <w:b/>
          <w:bCs/>
          <w:sz w:val="24"/>
          <w:szCs w:val="24"/>
        </w:rPr>
        <w:t>OOH bliżej odbiorców to rozwiązanie win-win</w:t>
      </w:r>
    </w:p>
    <w:p w14:paraId="63CF8EF3" w14:textId="77777777" w:rsidR="00F36EF2" w:rsidRDefault="00F36EF2" w:rsidP="00F36EF2">
      <w:pPr>
        <w:jc w:val="both"/>
        <w:rPr>
          <w:rFonts w:ascii="Arial Nova" w:hAnsi="Arial Nova"/>
          <w:sz w:val="24"/>
          <w:szCs w:val="24"/>
        </w:rPr>
      </w:pPr>
      <w:r>
        <w:rPr>
          <w:rFonts w:ascii="Arial Nova" w:hAnsi="Arial Nova"/>
          <w:sz w:val="24"/>
          <w:szCs w:val="24"/>
        </w:rPr>
        <w:t>Podążając tym modelem, dochodzimy do sytuacji win-win. Po pierwsze „n</w:t>
      </w:r>
      <w:r w:rsidRPr="00F015C6">
        <w:rPr>
          <w:rFonts w:ascii="Arial Nova" w:hAnsi="Arial Nova"/>
          <w:sz w:val="24"/>
          <w:szCs w:val="24"/>
        </w:rPr>
        <w:t>ie szpecimy</w:t>
      </w:r>
      <w:r>
        <w:rPr>
          <w:rFonts w:ascii="Arial Nova" w:hAnsi="Arial Nova"/>
          <w:sz w:val="24"/>
          <w:szCs w:val="24"/>
        </w:rPr>
        <w:t>”</w:t>
      </w:r>
      <w:r w:rsidRPr="00F015C6">
        <w:rPr>
          <w:rFonts w:ascii="Arial Nova" w:hAnsi="Arial Nova"/>
          <w:sz w:val="24"/>
          <w:szCs w:val="24"/>
        </w:rPr>
        <w:t xml:space="preserve"> </w:t>
      </w:r>
      <w:r>
        <w:rPr>
          <w:rFonts w:ascii="Arial Nova" w:hAnsi="Arial Nova"/>
          <w:sz w:val="24"/>
          <w:szCs w:val="24"/>
        </w:rPr>
        <w:t>(</w:t>
      </w:r>
      <w:r w:rsidRPr="00F015C6">
        <w:rPr>
          <w:rFonts w:ascii="Arial Nova" w:hAnsi="Arial Nova"/>
          <w:sz w:val="24"/>
          <w:szCs w:val="24"/>
        </w:rPr>
        <w:t xml:space="preserve">choć słowo </w:t>
      </w:r>
      <w:r>
        <w:rPr>
          <w:rFonts w:ascii="Arial Nova" w:hAnsi="Arial Nova"/>
          <w:sz w:val="24"/>
          <w:szCs w:val="24"/>
        </w:rPr>
        <w:t>to</w:t>
      </w:r>
      <w:r w:rsidRPr="00F015C6">
        <w:rPr>
          <w:rFonts w:ascii="Arial Nova" w:hAnsi="Arial Nova"/>
          <w:sz w:val="24"/>
          <w:szCs w:val="24"/>
        </w:rPr>
        <w:t xml:space="preserve"> wydaje się jednak krzywdzące</w:t>
      </w:r>
      <w:r>
        <w:rPr>
          <w:rFonts w:ascii="Arial Nova" w:hAnsi="Arial Nova"/>
          <w:sz w:val="24"/>
          <w:szCs w:val="24"/>
        </w:rPr>
        <w:t>)</w:t>
      </w:r>
      <w:r w:rsidRPr="00F015C6">
        <w:rPr>
          <w:rFonts w:ascii="Arial Nova" w:hAnsi="Arial Nova"/>
          <w:sz w:val="24"/>
          <w:szCs w:val="24"/>
        </w:rPr>
        <w:t xml:space="preserve"> </w:t>
      </w:r>
      <w:r>
        <w:rPr>
          <w:rFonts w:ascii="Arial Nova" w:hAnsi="Arial Nova"/>
          <w:sz w:val="24"/>
          <w:szCs w:val="24"/>
        </w:rPr>
        <w:t xml:space="preserve">zabytkowych dzielnic, a po drugie reklamodawca zachowuje niezmienioną, a nawet rozszerzoną liczbę odbiorców swojej reklamy przy utrzymaniu budżetu na tym samym poziomie. </w:t>
      </w:r>
    </w:p>
    <w:p w14:paraId="2CABFE29" w14:textId="77777777" w:rsidR="00F36EF2" w:rsidRDefault="00F36EF2" w:rsidP="00F36EF2">
      <w:pPr>
        <w:jc w:val="both"/>
        <w:rPr>
          <w:rFonts w:ascii="Arial Nova" w:hAnsi="Arial Nova"/>
          <w:sz w:val="24"/>
          <w:szCs w:val="24"/>
        </w:rPr>
      </w:pPr>
    </w:p>
    <w:p w14:paraId="5D42245D" w14:textId="77777777" w:rsidR="00F36EF2" w:rsidRPr="007C4237" w:rsidRDefault="00F36EF2" w:rsidP="00F36EF2">
      <w:pPr>
        <w:jc w:val="both"/>
        <w:rPr>
          <w:rFonts w:ascii="Arial Nova" w:hAnsi="Arial Nova"/>
          <w:b/>
          <w:bCs/>
          <w:sz w:val="24"/>
          <w:szCs w:val="24"/>
        </w:rPr>
      </w:pPr>
      <w:r w:rsidRPr="007C4237">
        <w:rPr>
          <w:rFonts w:ascii="Arial Nova" w:hAnsi="Arial Nova"/>
          <w:b/>
          <w:bCs/>
          <w:sz w:val="24"/>
          <w:szCs w:val="24"/>
        </w:rPr>
        <w:t>Ładna reklama – skuteczna reklama?</w:t>
      </w:r>
    </w:p>
    <w:p w14:paraId="4D79E9D6" w14:textId="77777777" w:rsidR="00F36EF2" w:rsidRDefault="00F36EF2" w:rsidP="00F36EF2">
      <w:pPr>
        <w:jc w:val="both"/>
        <w:rPr>
          <w:rFonts w:ascii="Arial Nova" w:hAnsi="Arial Nova"/>
          <w:sz w:val="24"/>
          <w:szCs w:val="24"/>
        </w:rPr>
      </w:pPr>
      <w:r>
        <w:rPr>
          <w:rFonts w:ascii="Arial Nova" w:hAnsi="Arial Nova"/>
          <w:sz w:val="24"/>
          <w:szCs w:val="24"/>
        </w:rPr>
        <w:t>Niestety nie – skuteczna reklama to ta, która skłoniła odbiorcę do reakcji na nią.</w:t>
      </w:r>
    </w:p>
    <w:p w14:paraId="590C9FB7" w14:textId="77777777" w:rsidR="00F36EF2" w:rsidRDefault="00F36EF2" w:rsidP="00F36EF2">
      <w:pPr>
        <w:jc w:val="both"/>
        <w:rPr>
          <w:rFonts w:ascii="Arial Nova" w:hAnsi="Arial Nova"/>
          <w:sz w:val="24"/>
          <w:szCs w:val="24"/>
        </w:rPr>
      </w:pPr>
      <w:r>
        <w:rPr>
          <w:rFonts w:ascii="Arial Nova" w:hAnsi="Arial Nova"/>
          <w:sz w:val="24"/>
          <w:szCs w:val="24"/>
        </w:rPr>
        <w:t xml:space="preserve">Nie mogę się jednak powstrzymać, by nie skomentować drugiego zarysowanego we wstępie tematu – jakości grafik prezentowanych w kampaniach OOH. </w:t>
      </w:r>
      <w:r w:rsidRPr="00F015C6">
        <w:rPr>
          <w:rFonts w:ascii="Arial Nova" w:hAnsi="Arial Nova"/>
          <w:sz w:val="24"/>
          <w:szCs w:val="24"/>
        </w:rPr>
        <w:t>Reklama to już nieodłączny element architektury miast. Pamiętajmy, że jej twórcy to niejednokrotnie świadomi swej roli grafi</w:t>
      </w:r>
      <w:r>
        <w:rPr>
          <w:rFonts w:ascii="Arial Nova" w:hAnsi="Arial Nova"/>
          <w:sz w:val="24"/>
          <w:szCs w:val="24"/>
        </w:rPr>
        <w:t>cy i niekiedy</w:t>
      </w:r>
      <w:r w:rsidRPr="00F015C6">
        <w:rPr>
          <w:rFonts w:ascii="Arial Nova" w:hAnsi="Arial Nova"/>
          <w:sz w:val="24"/>
          <w:szCs w:val="24"/>
        </w:rPr>
        <w:t xml:space="preserve"> artyści. </w:t>
      </w:r>
      <w:r>
        <w:rPr>
          <w:rFonts w:ascii="Arial Nova" w:hAnsi="Arial Nova"/>
          <w:sz w:val="24"/>
          <w:szCs w:val="24"/>
        </w:rPr>
        <w:t>Reklamodawcy i agencje mają</w:t>
      </w:r>
      <w:r w:rsidRPr="00F015C6">
        <w:rPr>
          <w:rFonts w:ascii="Arial Nova" w:hAnsi="Arial Nova"/>
          <w:sz w:val="24"/>
          <w:szCs w:val="24"/>
        </w:rPr>
        <w:t xml:space="preserve"> wpływ na jakość </w:t>
      </w:r>
      <w:r>
        <w:rPr>
          <w:rFonts w:ascii="Arial Nova" w:hAnsi="Arial Nova"/>
          <w:sz w:val="24"/>
          <w:szCs w:val="24"/>
        </w:rPr>
        <w:t xml:space="preserve">wizualną </w:t>
      </w:r>
      <w:r w:rsidRPr="00F015C6">
        <w:rPr>
          <w:rFonts w:ascii="Arial Nova" w:hAnsi="Arial Nova"/>
          <w:sz w:val="24"/>
          <w:szCs w:val="24"/>
        </w:rPr>
        <w:t>przekazów reklamowych, a ta stoi w Polsce na wysokim poziomie</w:t>
      </w:r>
      <w:r>
        <w:rPr>
          <w:rFonts w:ascii="Arial Nova" w:hAnsi="Arial Nova"/>
          <w:sz w:val="24"/>
          <w:szCs w:val="24"/>
        </w:rPr>
        <w:t>, choć oczywiście warto rozsądnie dobierać partnerów, którzy kształtują wizerunek marki.</w:t>
      </w:r>
    </w:p>
    <w:p w14:paraId="54581BAD" w14:textId="77777777" w:rsidR="00F36EF2" w:rsidRDefault="00F36EF2" w:rsidP="00F36EF2">
      <w:pPr>
        <w:jc w:val="both"/>
        <w:rPr>
          <w:rFonts w:ascii="Arial Nova" w:hAnsi="Arial Nova"/>
          <w:sz w:val="24"/>
          <w:szCs w:val="24"/>
        </w:rPr>
      </w:pPr>
    </w:p>
    <w:p w14:paraId="0000300A" w14:textId="77777777" w:rsidR="00CB2B5E" w:rsidRDefault="00CB2B5E" w:rsidP="00F36EF2">
      <w:pPr>
        <w:jc w:val="both"/>
        <w:rPr>
          <w:rFonts w:ascii="Arial Nova" w:hAnsi="Arial Nova"/>
          <w:sz w:val="24"/>
          <w:szCs w:val="24"/>
        </w:rPr>
      </w:pPr>
    </w:p>
    <w:p w14:paraId="532AA0C6" w14:textId="7699A948" w:rsidR="00F36EF2" w:rsidRPr="00F015C6" w:rsidRDefault="00F36EF2" w:rsidP="00F36EF2">
      <w:pPr>
        <w:jc w:val="both"/>
        <w:rPr>
          <w:rFonts w:ascii="Arial Nova" w:hAnsi="Arial Nova"/>
          <w:sz w:val="24"/>
          <w:szCs w:val="24"/>
        </w:rPr>
      </w:pPr>
      <w:r w:rsidRPr="00CB2B5E">
        <w:rPr>
          <w:rFonts w:ascii="Arial Nova" w:hAnsi="Arial Nova"/>
          <w:b/>
          <w:bCs/>
          <w:sz w:val="24"/>
          <w:szCs w:val="24"/>
        </w:rPr>
        <w:t>Reklama OOH ma tę zaletę,</w:t>
      </w:r>
      <w:r>
        <w:rPr>
          <w:rFonts w:ascii="Arial Nova" w:hAnsi="Arial Nova"/>
          <w:sz w:val="24"/>
          <w:szCs w:val="24"/>
        </w:rPr>
        <w:t xml:space="preserve"> że nie da się jej zignorować czy wyłączyć, jest dostępna 24h na dobę. Badając zachowania konsumenckie, ścieżki migracji miejskich, natężenie ruchu, jesteśmy dzięki niej w stanie podążać za odbiorami i być blisko nich, jednak w sposób nienachalny i nie zapominając o respektowaniu przepisów prawa. </w:t>
      </w:r>
    </w:p>
    <w:p w14:paraId="4BE75B89" w14:textId="75340D5B" w:rsidR="00116573" w:rsidRPr="0081792D" w:rsidRDefault="00116573" w:rsidP="00F36EF2">
      <w:pPr>
        <w:jc w:val="center"/>
        <w:rPr>
          <w:rFonts w:ascii="Arial Nova" w:hAnsi="Arial Nova"/>
        </w:rPr>
      </w:pPr>
    </w:p>
    <w:sectPr w:rsidR="00116573" w:rsidRPr="0081792D" w:rsidSect="00FF55B3">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7362" w14:textId="77777777" w:rsidR="000D5DFB" w:rsidRDefault="000D5DFB" w:rsidP="00FF55B3">
      <w:pPr>
        <w:spacing w:after="0" w:line="240" w:lineRule="auto"/>
      </w:pPr>
      <w:r>
        <w:separator/>
      </w:r>
    </w:p>
  </w:endnote>
  <w:endnote w:type="continuationSeparator" w:id="0">
    <w:p w14:paraId="7DDF8F5F" w14:textId="77777777" w:rsidR="000D5DFB" w:rsidRDefault="000D5DFB" w:rsidP="00F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0742" w14:textId="3D2542D6" w:rsidR="00FF55B3" w:rsidRDefault="00817359" w:rsidP="00FF55B3">
    <w:pPr>
      <w:pStyle w:val="Stopka"/>
      <w:ind w:left="-1417"/>
    </w:pPr>
    <w:r>
      <w:rPr>
        <w:noProof/>
      </w:rPr>
      <w:drawing>
        <wp:inline distT="0" distB="0" distL="0" distR="0" wp14:anchorId="239F96E2" wp14:editId="587E9AB4">
          <wp:extent cx="7543800" cy="905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274" cy="913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0E40" w14:textId="77777777" w:rsidR="000D5DFB" w:rsidRDefault="000D5DFB" w:rsidP="00FF55B3">
      <w:pPr>
        <w:spacing w:after="0" w:line="240" w:lineRule="auto"/>
      </w:pPr>
      <w:r>
        <w:separator/>
      </w:r>
    </w:p>
  </w:footnote>
  <w:footnote w:type="continuationSeparator" w:id="0">
    <w:p w14:paraId="5CF37B92" w14:textId="77777777" w:rsidR="000D5DFB" w:rsidRDefault="000D5DFB" w:rsidP="00FF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1CCC" w14:textId="17C45E77" w:rsidR="00FF55B3" w:rsidRDefault="00B1202B" w:rsidP="00BE4C36">
    <w:pPr>
      <w:pStyle w:val="Nagwek"/>
      <w:tabs>
        <w:tab w:val="clear" w:pos="9072"/>
      </w:tabs>
      <w:ind w:left="-1417" w:right="-1417"/>
      <w:jc w:val="center"/>
    </w:pPr>
    <w:r>
      <w:rPr>
        <w:noProof/>
      </w:rPr>
      <w:drawing>
        <wp:inline distT="0" distB="0" distL="0" distR="0" wp14:anchorId="4943619D" wp14:editId="33989CE9">
          <wp:extent cx="1485900" cy="800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68" cy="808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78"/>
    <w:multiLevelType w:val="hybridMultilevel"/>
    <w:tmpl w:val="0394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B4ADC"/>
    <w:multiLevelType w:val="hybridMultilevel"/>
    <w:tmpl w:val="55BA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14F51"/>
    <w:multiLevelType w:val="hybridMultilevel"/>
    <w:tmpl w:val="20A4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17E43"/>
    <w:multiLevelType w:val="hybridMultilevel"/>
    <w:tmpl w:val="B31A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E31BD"/>
    <w:multiLevelType w:val="hybridMultilevel"/>
    <w:tmpl w:val="F408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91B27"/>
    <w:multiLevelType w:val="hybridMultilevel"/>
    <w:tmpl w:val="C042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94520"/>
    <w:multiLevelType w:val="hybridMultilevel"/>
    <w:tmpl w:val="464416AC"/>
    <w:lvl w:ilvl="0" w:tplc="8CECE2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36405"/>
    <w:multiLevelType w:val="hybridMultilevel"/>
    <w:tmpl w:val="753AC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EF09D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739EA"/>
    <w:multiLevelType w:val="hybridMultilevel"/>
    <w:tmpl w:val="0AE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B874495"/>
    <w:multiLevelType w:val="hybridMultilevel"/>
    <w:tmpl w:val="938AB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B73115"/>
    <w:multiLevelType w:val="hybridMultilevel"/>
    <w:tmpl w:val="BA002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3105A"/>
    <w:multiLevelType w:val="hybridMultilevel"/>
    <w:tmpl w:val="B40E277C"/>
    <w:lvl w:ilvl="0" w:tplc="1DF825A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B8E6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DB4845"/>
    <w:multiLevelType w:val="hybridMultilevel"/>
    <w:tmpl w:val="9BC4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4A2062"/>
    <w:multiLevelType w:val="hybridMultilevel"/>
    <w:tmpl w:val="E43C62FA"/>
    <w:lvl w:ilvl="0" w:tplc="275071CE">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8"/>
  </w:num>
  <w:num w:numId="4">
    <w:abstractNumId w:val="3"/>
  </w:num>
  <w:num w:numId="5">
    <w:abstractNumId w:val="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2"/>
  </w:num>
  <w:num w:numId="12">
    <w:abstractNumId w:val="1"/>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F"/>
    <w:rsid w:val="000176B4"/>
    <w:rsid w:val="00074F80"/>
    <w:rsid w:val="0009126E"/>
    <w:rsid w:val="000919D2"/>
    <w:rsid w:val="000A66C4"/>
    <w:rsid w:val="000C4C2A"/>
    <w:rsid w:val="000D5DFB"/>
    <w:rsid w:val="00114A2B"/>
    <w:rsid w:val="00116573"/>
    <w:rsid w:val="0017055C"/>
    <w:rsid w:val="00171163"/>
    <w:rsid w:val="00175B61"/>
    <w:rsid w:val="001821DA"/>
    <w:rsid w:val="00190FB1"/>
    <w:rsid w:val="001A587E"/>
    <w:rsid w:val="001B56F1"/>
    <w:rsid w:val="001D2F2F"/>
    <w:rsid w:val="001F6213"/>
    <w:rsid w:val="00220C5C"/>
    <w:rsid w:val="0022436E"/>
    <w:rsid w:val="00236CB6"/>
    <w:rsid w:val="00245446"/>
    <w:rsid w:val="002504B6"/>
    <w:rsid w:val="002712DD"/>
    <w:rsid w:val="00295CAA"/>
    <w:rsid w:val="002A5503"/>
    <w:rsid w:val="002E3CBC"/>
    <w:rsid w:val="002E48EB"/>
    <w:rsid w:val="00332AD8"/>
    <w:rsid w:val="00344607"/>
    <w:rsid w:val="003702C9"/>
    <w:rsid w:val="00382C38"/>
    <w:rsid w:val="003C0847"/>
    <w:rsid w:val="003C1CC3"/>
    <w:rsid w:val="003D16FC"/>
    <w:rsid w:val="003F0AED"/>
    <w:rsid w:val="00406B29"/>
    <w:rsid w:val="00432C18"/>
    <w:rsid w:val="00452BCD"/>
    <w:rsid w:val="00481380"/>
    <w:rsid w:val="004833A3"/>
    <w:rsid w:val="004A335C"/>
    <w:rsid w:val="004A3B17"/>
    <w:rsid w:val="004C50D9"/>
    <w:rsid w:val="004D11C9"/>
    <w:rsid w:val="004D23A3"/>
    <w:rsid w:val="004E38F6"/>
    <w:rsid w:val="004F2CE1"/>
    <w:rsid w:val="005725B5"/>
    <w:rsid w:val="00580F25"/>
    <w:rsid w:val="005D1DAF"/>
    <w:rsid w:val="005E3F5A"/>
    <w:rsid w:val="005E5E2E"/>
    <w:rsid w:val="005F0D55"/>
    <w:rsid w:val="005F4D50"/>
    <w:rsid w:val="00644A38"/>
    <w:rsid w:val="006463B5"/>
    <w:rsid w:val="00650590"/>
    <w:rsid w:val="006518A2"/>
    <w:rsid w:val="00684065"/>
    <w:rsid w:val="00687EED"/>
    <w:rsid w:val="00691259"/>
    <w:rsid w:val="006972E0"/>
    <w:rsid w:val="006B7302"/>
    <w:rsid w:val="007015B1"/>
    <w:rsid w:val="00716D18"/>
    <w:rsid w:val="00774746"/>
    <w:rsid w:val="007755CA"/>
    <w:rsid w:val="00782707"/>
    <w:rsid w:val="007D0C1F"/>
    <w:rsid w:val="007E43B8"/>
    <w:rsid w:val="008055B2"/>
    <w:rsid w:val="00811DFF"/>
    <w:rsid w:val="00817359"/>
    <w:rsid w:val="0081792D"/>
    <w:rsid w:val="008471C5"/>
    <w:rsid w:val="008D14E7"/>
    <w:rsid w:val="008E01AB"/>
    <w:rsid w:val="00915C95"/>
    <w:rsid w:val="009B5E46"/>
    <w:rsid w:val="009B5E66"/>
    <w:rsid w:val="009B614B"/>
    <w:rsid w:val="00A015F9"/>
    <w:rsid w:val="00A06A97"/>
    <w:rsid w:val="00A35FCA"/>
    <w:rsid w:val="00A91B39"/>
    <w:rsid w:val="00AB0256"/>
    <w:rsid w:val="00AD0DA0"/>
    <w:rsid w:val="00B1202B"/>
    <w:rsid w:val="00B25C3B"/>
    <w:rsid w:val="00B455A3"/>
    <w:rsid w:val="00B86165"/>
    <w:rsid w:val="00B96D76"/>
    <w:rsid w:val="00BA1E2B"/>
    <w:rsid w:val="00BB282D"/>
    <w:rsid w:val="00BD3DC0"/>
    <w:rsid w:val="00BE4C36"/>
    <w:rsid w:val="00BF2669"/>
    <w:rsid w:val="00BF650D"/>
    <w:rsid w:val="00C27257"/>
    <w:rsid w:val="00C53F7C"/>
    <w:rsid w:val="00C73E56"/>
    <w:rsid w:val="00C8656E"/>
    <w:rsid w:val="00C92D91"/>
    <w:rsid w:val="00CB0EA2"/>
    <w:rsid w:val="00CB2B5E"/>
    <w:rsid w:val="00CB623F"/>
    <w:rsid w:val="00CC4593"/>
    <w:rsid w:val="00CE2224"/>
    <w:rsid w:val="00CE64D3"/>
    <w:rsid w:val="00CE674B"/>
    <w:rsid w:val="00D233BD"/>
    <w:rsid w:val="00D52231"/>
    <w:rsid w:val="00D71598"/>
    <w:rsid w:val="00D71C55"/>
    <w:rsid w:val="00DF3C5A"/>
    <w:rsid w:val="00DF5B07"/>
    <w:rsid w:val="00E21823"/>
    <w:rsid w:val="00E615B1"/>
    <w:rsid w:val="00EB726D"/>
    <w:rsid w:val="00EC5305"/>
    <w:rsid w:val="00EC6C17"/>
    <w:rsid w:val="00F36EF2"/>
    <w:rsid w:val="00F95144"/>
    <w:rsid w:val="00FB2444"/>
    <w:rsid w:val="00FF5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E61C"/>
  <w15:chartTrackingRefBased/>
  <w15:docId w15:val="{0B534550-C3A9-4690-B8CF-F79A17B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065"/>
    <w:pPr>
      <w:spacing w:after="200" w:line="276" w:lineRule="auto"/>
    </w:pPr>
    <w:rPr>
      <w:rFonts w:ascii="Calibri" w:eastAsia="Calibri" w:hAnsi="Calibri" w:cs="Times New Roman"/>
    </w:rPr>
  </w:style>
  <w:style w:type="paragraph" w:styleId="Nagwek2">
    <w:name w:val="heading 2"/>
    <w:basedOn w:val="Normalny1"/>
    <w:next w:val="Normalny1"/>
    <w:link w:val="Nagwek2Znak"/>
    <w:rsid w:val="00A35FCA"/>
    <w:pPr>
      <w:spacing w:before="200"/>
      <w:outlineLvl w:val="1"/>
    </w:pPr>
    <w:rPr>
      <w:rFonts w:ascii="Trebuchet MS" w:eastAsia="Trebuchet MS" w:hAnsi="Trebuchet MS" w:cs="Trebuchet MS"/>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B3"/>
  </w:style>
  <w:style w:type="paragraph" w:styleId="Stopka">
    <w:name w:val="footer"/>
    <w:basedOn w:val="Normalny"/>
    <w:link w:val="StopkaZnak"/>
    <w:uiPriority w:val="99"/>
    <w:unhideWhenUsed/>
    <w:rsid w:val="00FF5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B3"/>
  </w:style>
  <w:style w:type="paragraph" w:styleId="Tekstdymka">
    <w:name w:val="Balloon Text"/>
    <w:basedOn w:val="Normalny"/>
    <w:link w:val="TekstdymkaZnak"/>
    <w:uiPriority w:val="99"/>
    <w:semiHidden/>
    <w:unhideWhenUsed/>
    <w:rsid w:val="00FF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5B3"/>
    <w:rPr>
      <w:rFonts w:ascii="Segoe UI" w:hAnsi="Segoe UI" w:cs="Segoe UI"/>
      <w:sz w:val="18"/>
      <w:szCs w:val="18"/>
    </w:rPr>
  </w:style>
  <w:style w:type="paragraph" w:styleId="Akapitzlist">
    <w:name w:val="List Paragraph"/>
    <w:basedOn w:val="Normalny"/>
    <w:uiPriority w:val="34"/>
    <w:qFormat/>
    <w:rsid w:val="00684065"/>
    <w:pPr>
      <w:ind w:left="720"/>
      <w:contextualSpacing/>
    </w:pPr>
    <w:rPr>
      <w:rFonts w:eastAsia="Times New Roman"/>
    </w:rPr>
  </w:style>
  <w:style w:type="paragraph" w:styleId="NormalnyWeb">
    <w:name w:val="Normal (Web)"/>
    <w:basedOn w:val="Normalny"/>
    <w:uiPriority w:val="99"/>
    <w:unhideWhenUsed/>
    <w:rsid w:val="00BA1E2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D3DC0"/>
    <w:rPr>
      <w:color w:val="0563C1"/>
      <w:u w:val="single"/>
    </w:rPr>
  </w:style>
  <w:style w:type="character" w:styleId="Odwoaniedokomentarza">
    <w:name w:val="annotation reference"/>
    <w:basedOn w:val="Domylnaczcionkaakapitu"/>
    <w:uiPriority w:val="99"/>
    <w:semiHidden/>
    <w:unhideWhenUsed/>
    <w:rsid w:val="004D11C9"/>
    <w:rPr>
      <w:sz w:val="16"/>
      <w:szCs w:val="16"/>
    </w:rPr>
  </w:style>
  <w:style w:type="paragraph" w:styleId="Tekstkomentarza">
    <w:name w:val="annotation text"/>
    <w:basedOn w:val="Normalny"/>
    <w:link w:val="TekstkomentarzaZnak"/>
    <w:uiPriority w:val="99"/>
    <w:semiHidden/>
    <w:unhideWhenUsed/>
    <w:rsid w:val="004D11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1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11C9"/>
    <w:rPr>
      <w:b/>
      <w:bCs/>
    </w:rPr>
  </w:style>
  <w:style w:type="character" w:customStyle="1" w:styleId="TematkomentarzaZnak">
    <w:name w:val="Temat komentarza Znak"/>
    <w:basedOn w:val="TekstkomentarzaZnak"/>
    <w:link w:val="Tematkomentarza"/>
    <w:uiPriority w:val="99"/>
    <w:semiHidden/>
    <w:rsid w:val="004D11C9"/>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2E3CBC"/>
    <w:rPr>
      <w:color w:val="605E5C"/>
      <w:shd w:val="clear" w:color="auto" w:fill="E1DFDD"/>
    </w:rPr>
  </w:style>
  <w:style w:type="character" w:customStyle="1" w:styleId="Nagwek2Znak">
    <w:name w:val="Nagłówek 2 Znak"/>
    <w:basedOn w:val="Domylnaczcionkaakapitu"/>
    <w:link w:val="Nagwek2"/>
    <w:rsid w:val="00A35FCA"/>
    <w:rPr>
      <w:rFonts w:ascii="Trebuchet MS" w:eastAsia="Trebuchet MS" w:hAnsi="Trebuchet MS" w:cs="Trebuchet MS"/>
      <w:b/>
      <w:color w:val="000000"/>
      <w:sz w:val="26"/>
      <w:lang w:eastAsia="pl-PL"/>
    </w:rPr>
  </w:style>
  <w:style w:type="paragraph" w:customStyle="1" w:styleId="Normalny1">
    <w:name w:val="Normalny1"/>
    <w:rsid w:val="00A35FC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1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06">
          <w:marLeft w:val="0"/>
          <w:marRight w:val="0"/>
          <w:marTop w:val="0"/>
          <w:marBottom w:val="0"/>
          <w:divBdr>
            <w:top w:val="none" w:sz="0" w:space="0" w:color="auto"/>
            <w:left w:val="none" w:sz="0" w:space="0" w:color="auto"/>
            <w:bottom w:val="none" w:sz="0" w:space="0" w:color="auto"/>
            <w:right w:val="none" w:sz="0" w:space="0" w:color="auto"/>
          </w:divBdr>
        </w:div>
      </w:divsChild>
    </w:div>
    <w:div w:id="1473644016">
      <w:bodyDiv w:val="1"/>
      <w:marLeft w:val="0"/>
      <w:marRight w:val="0"/>
      <w:marTop w:val="0"/>
      <w:marBottom w:val="0"/>
      <w:divBdr>
        <w:top w:val="none" w:sz="0" w:space="0" w:color="auto"/>
        <w:left w:val="none" w:sz="0" w:space="0" w:color="auto"/>
        <w:bottom w:val="none" w:sz="0" w:space="0" w:color="auto"/>
        <w:right w:val="none" w:sz="0" w:space="0" w:color="auto"/>
      </w:divBdr>
    </w:div>
    <w:div w:id="1612589487">
      <w:bodyDiv w:val="1"/>
      <w:marLeft w:val="0"/>
      <w:marRight w:val="0"/>
      <w:marTop w:val="0"/>
      <w:marBottom w:val="0"/>
      <w:divBdr>
        <w:top w:val="none" w:sz="0" w:space="0" w:color="auto"/>
        <w:left w:val="none" w:sz="0" w:space="0" w:color="auto"/>
        <w:bottom w:val="none" w:sz="0" w:space="0" w:color="auto"/>
        <w:right w:val="none" w:sz="0" w:space="0" w:color="auto"/>
      </w:divBdr>
    </w:div>
    <w:div w:id="1618022991">
      <w:bodyDiv w:val="1"/>
      <w:marLeft w:val="0"/>
      <w:marRight w:val="0"/>
      <w:marTop w:val="0"/>
      <w:marBottom w:val="0"/>
      <w:divBdr>
        <w:top w:val="none" w:sz="0" w:space="0" w:color="auto"/>
        <w:left w:val="none" w:sz="0" w:space="0" w:color="auto"/>
        <w:bottom w:val="none" w:sz="0" w:space="0" w:color="auto"/>
        <w:right w:val="none" w:sz="0" w:space="0" w:color="auto"/>
      </w:divBdr>
    </w:div>
    <w:div w:id="19666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561</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Marta Pustuła</cp:lastModifiedBy>
  <cp:revision>7</cp:revision>
  <cp:lastPrinted>2021-01-21T10:10:00Z</cp:lastPrinted>
  <dcterms:created xsi:type="dcterms:W3CDTF">2021-06-17T12:47:00Z</dcterms:created>
  <dcterms:modified xsi:type="dcterms:W3CDTF">2021-06-17T13:04:00Z</dcterms:modified>
</cp:coreProperties>
</file>